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</w:tblGrid>
      <w:tr w:rsidR="004A6C4B" w:rsidRPr="00EB20F4" w:rsidTr="00AA7A49">
        <w:trPr>
          <w:trHeight w:val="1928"/>
        </w:trPr>
        <w:tc>
          <w:tcPr>
            <w:tcW w:w="7371" w:type="dxa"/>
            <w:tcBorders>
              <w:bottom w:val="single" w:sz="4" w:space="0" w:color="auto"/>
            </w:tcBorders>
          </w:tcPr>
          <w:p w:rsidR="008809C3" w:rsidRDefault="00382915" w:rsidP="00382915">
            <w:pPr>
              <w:pStyle w:val="DocumentHeading"/>
              <w:rPr>
                <w:i/>
              </w:rPr>
            </w:pPr>
            <w:r>
              <w:t>I</w:t>
            </w:r>
            <w:r w:rsidR="002D1E13" w:rsidRPr="002D1E13">
              <w:t>ndberetning af data ve</w:t>
            </w:r>
            <w:r w:rsidR="002D1E13">
              <w:t xml:space="preserve">drørende </w:t>
            </w:r>
            <w:r w:rsidR="008809C3" w:rsidRPr="008809C3">
              <w:rPr>
                <w:i/>
              </w:rPr>
              <w:t>feriedagpenge</w:t>
            </w:r>
          </w:p>
          <w:p w:rsidR="00382915" w:rsidRDefault="00382915" w:rsidP="00382915">
            <w:pPr>
              <w:pStyle w:val="DocumentHeading"/>
            </w:pPr>
            <w:r>
              <w:t>(</w:t>
            </w:r>
            <w:proofErr w:type="spellStart"/>
            <w:r w:rsidR="008809C3">
              <w:t>HollidayBenefitsPaymentData</w:t>
            </w:r>
            <w:proofErr w:type="spellEnd"/>
            <w:r w:rsidR="001A7E3F">
              <w:t>)</w:t>
            </w:r>
            <w:r>
              <w:t>.</w:t>
            </w:r>
          </w:p>
          <w:p w:rsidR="002D1E13" w:rsidRPr="00EB20F4" w:rsidRDefault="002D1E13" w:rsidP="00BE1923">
            <w:pPr>
              <w:pStyle w:val="DocumentHeading"/>
            </w:pPr>
          </w:p>
        </w:tc>
      </w:tr>
    </w:tbl>
    <w:p w:rsidR="00F66A31" w:rsidRDefault="00F66A31" w:rsidP="00F66A31">
      <w:pPr>
        <w:rPr>
          <w:b/>
        </w:rPr>
      </w:pPr>
    </w:p>
    <w:p w:rsidR="00D272F9" w:rsidRDefault="00D272F9" w:rsidP="00F66A31">
      <w:r>
        <w:rPr>
          <w:b/>
        </w:rPr>
        <w:t>Dokumentlog</w:t>
      </w:r>
    </w:p>
    <w:p w:rsidR="00D272F9" w:rsidRDefault="00D272F9" w:rsidP="00F66A31"/>
    <w:tbl>
      <w:tblPr>
        <w:tblStyle w:val="Tabel-Gitter"/>
        <w:tblW w:w="7099" w:type="dxa"/>
        <w:tblInd w:w="250" w:type="dxa"/>
        <w:tblLook w:val="04A0" w:firstRow="1" w:lastRow="0" w:firstColumn="1" w:lastColumn="0" w:noHBand="0" w:noVBand="1"/>
      </w:tblPr>
      <w:tblGrid>
        <w:gridCol w:w="1146"/>
        <w:gridCol w:w="5953"/>
      </w:tblGrid>
      <w:tr w:rsidR="00D272F9" w:rsidRPr="00D272F9" w:rsidTr="00056AE0">
        <w:trPr>
          <w:trHeight w:val="558"/>
        </w:trPr>
        <w:tc>
          <w:tcPr>
            <w:tcW w:w="1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72F9" w:rsidRPr="007171D0" w:rsidRDefault="00D272F9" w:rsidP="00D272F9">
            <w:pPr>
              <w:jc w:val="center"/>
              <w:rPr>
                <w:b/>
                <w:sz w:val="18"/>
                <w:szCs w:val="18"/>
              </w:rPr>
            </w:pPr>
            <w:r w:rsidRPr="007171D0">
              <w:rPr>
                <w:b/>
                <w:sz w:val="18"/>
                <w:szCs w:val="18"/>
              </w:rPr>
              <w:t>Dato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72F9" w:rsidRPr="007171D0" w:rsidRDefault="00D272F9" w:rsidP="00D272F9">
            <w:pPr>
              <w:jc w:val="center"/>
              <w:rPr>
                <w:b/>
                <w:sz w:val="18"/>
                <w:szCs w:val="18"/>
              </w:rPr>
            </w:pPr>
            <w:r w:rsidRPr="007171D0">
              <w:rPr>
                <w:b/>
                <w:sz w:val="18"/>
                <w:szCs w:val="18"/>
              </w:rPr>
              <w:t>Bemærkningstekst</w:t>
            </w:r>
          </w:p>
        </w:tc>
      </w:tr>
      <w:tr w:rsidR="00D272F9" w:rsidTr="00056AE0">
        <w:tc>
          <w:tcPr>
            <w:tcW w:w="1146" w:type="dxa"/>
            <w:shd w:val="clear" w:color="auto" w:fill="D0ECEE" w:themeFill="accent4" w:themeFillTint="33"/>
          </w:tcPr>
          <w:p w:rsidR="00D272F9" w:rsidRPr="007171D0" w:rsidRDefault="00A941D0" w:rsidP="00151F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51F3B">
              <w:rPr>
                <w:sz w:val="18"/>
                <w:szCs w:val="18"/>
              </w:rPr>
              <w:t>2</w:t>
            </w:r>
            <w:r w:rsidR="00D272F9" w:rsidRPr="007171D0">
              <w:rPr>
                <w:sz w:val="18"/>
                <w:szCs w:val="18"/>
              </w:rPr>
              <w:t>-</w:t>
            </w:r>
            <w:r w:rsidR="000C4097">
              <w:rPr>
                <w:sz w:val="18"/>
                <w:szCs w:val="18"/>
              </w:rPr>
              <w:t>11</w:t>
            </w:r>
            <w:r w:rsidR="00D272F9" w:rsidRPr="007171D0">
              <w:rPr>
                <w:sz w:val="18"/>
                <w:szCs w:val="18"/>
              </w:rPr>
              <w:t>-2017</w:t>
            </w:r>
          </w:p>
        </w:tc>
        <w:tc>
          <w:tcPr>
            <w:tcW w:w="5953" w:type="dxa"/>
          </w:tcPr>
          <w:p w:rsidR="00D272F9" w:rsidRPr="007171D0" w:rsidRDefault="00D272F9" w:rsidP="00D272F9">
            <w:pPr>
              <w:rPr>
                <w:sz w:val="18"/>
                <w:szCs w:val="18"/>
              </w:rPr>
            </w:pPr>
            <w:r w:rsidRPr="007171D0">
              <w:rPr>
                <w:sz w:val="18"/>
                <w:szCs w:val="18"/>
              </w:rPr>
              <w:t>Vejledningens første version 1.0 foreligger.</w:t>
            </w:r>
          </w:p>
        </w:tc>
      </w:tr>
    </w:tbl>
    <w:p w:rsidR="00D272F9" w:rsidRDefault="00D272F9" w:rsidP="00D272F9"/>
    <w:p w:rsidR="001C7BE6" w:rsidRDefault="001C7BE6">
      <w:r>
        <w:br w:type="page"/>
      </w:r>
    </w:p>
    <w:sdt>
      <w:sdtPr>
        <w:rPr>
          <w:b/>
          <w:sz w:val="22"/>
        </w:rPr>
        <w:id w:val="182570880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226BB1" w:rsidRPr="001C7BE6" w:rsidRDefault="00226BB1">
          <w:pPr>
            <w:pStyle w:val="Overskrift"/>
            <w:rPr>
              <w:b/>
            </w:rPr>
          </w:pPr>
          <w:r w:rsidRPr="001C7BE6">
            <w:rPr>
              <w:b/>
            </w:rPr>
            <w:t>Indhold</w:t>
          </w:r>
        </w:p>
        <w:p w:rsidR="00201D26" w:rsidRDefault="00226BB1">
          <w:pPr>
            <w:pStyle w:val="Indholdsfortegnelse1"/>
            <w:tabs>
              <w:tab w:val="right" w:leader="dot" w:pos="7359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8065970" w:history="1">
            <w:r w:rsidR="00201D26" w:rsidRPr="00636923">
              <w:rPr>
                <w:rStyle w:val="Hyperlink"/>
                <w:noProof/>
              </w:rPr>
              <w:t>1. Indledning</w:t>
            </w:r>
            <w:r w:rsidR="00201D26">
              <w:rPr>
                <w:noProof/>
                <w:webHidden/>
              </w:rPr>
              <w:tab/>
            </w:r>
            <w:r w:rsidR="00201D26">
              <w:rPr>
                <w:noProof/>
                <w:webHidden/>
              </w:rPr>
              <w:fldChar w:fldCharType="begin"/>
            </w:r>
            <w:r w:rsidR="00201D26">
              <w:rPr>
                <w:noProof/>
                <w:webHidden/>
              </w:rPr>
              <w:instrText xml:space="preserve"> PAGEREF _Toc498065970 \h </w:instrText>
            </w:r>
            <w:r w:rsidR="00201D26">
              <w:rPr>
                <w:noProof/>
                <w:webHidden/>
              </w:rPr>
            </w:r>
            <w:r w:rsidR="00201D26">
              <w:rPr>
                <w:noProof/>
                <w:webHidden/>
              </w:rPr>
              <w:fldChar w:fldCharType="separate"/>
            </w:r>
            <w:r w:rsidR="00201D26">
              <w:rPr>
                <w:noProof/>
                <w:webHidden/>
              </w:rPr>
              <w:t>3</w:t>
            </w:r>
            <w:r w:rsidR="00201D26">
              <w:rPr>
                <w:noProof/>
                <w:webHidden/>
              </w:rPr>
              <w:fldChar w:fldCharType="end"/>
            </w:r>
          </w:hyperlink>
        </w:p>
        <w:p w:rsidR="00201D26" w:rsidRDefault="00151F3B">
          <w:pPr>
            <w:pStyle w:val="Indholdsfortegnelse1"/>
            <w:tabs>
              <w:tab w:val="right" w:leader="dot" w:pos="7359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hyperlink w:anchor="_Toc498065971" w:history="1">
            <w:r w:rsidR="00201D26" w:rsidRPr="00636923">
              <w:rPr>
                <w:rStyle w:val="Hyperlink"/>
                <w:noProof/>
              </w:rPr>
              <w:t>2. HollidayBenefitsPaymentData</w:t>
            </w:r>
            <w:r w:rsidR="00201D26">
              <w:rPr>
                <w:noProof/>
                <w:webHidden/>
              </w:rPr>
              <w:tab/>
            </w:r>
            <w:r w:rsidR="00201D26">
              <w:rPr>
                <w:noProof/>
                <w:webHidden/>
              </w:rPr>
              <w:fldChar w:fldCharType="begin"/>
            </w:r>
            <w:r w:rsidR="00201D26">
              <w:rPr>
                <w:noProof/>
                <w:webHidden/>
              </w:rPr>
              <w:instrText xml:space="preserve"> PAGEREF _Toc498065971 \h </w:instrText>
            </w:r>
            <w:r w:rsidR="00201D26">
              <w:rPr>
                <w:noProof/>
                <w:webHidden/>
              </w:rPr>
            </w:r>
            <w:r w:rsidR="00201D26">
              <w:rPr>
                <w:noProof/>
                <w:webHidden/>
              </w:rPr>
              <w:fldChar w:fldCharType="separate"/>
            </w:r>
            <w:r w:rsidR="00201D26">
              <w:rPr>
                <w:noProof/>
                <w:webHidden/>
              </w:rPr>
              <w:t>3</w:t>
            </w:r>
            <w:r w:rsidR="00201D26">
              <w:rPr>
                <w:noProof/>
                <w:webHidden/>
              </w:rPr>
              <w:fldChar w:fldCharType="end"/>
            </w:r>
          </w:hyperlink>
        </w:p>
        <w:p w:rsidR="00201D26" w:rsidRDefault="00151F3B">
          <w:pPr>
            <w:pStyle w:val="Indholdsfortegnelse1"/>
            <w:tabs>
              <w:tab w:val="right" w:leader="dot" w:pos="7359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hyperlink w:anchor="_Toc498065972" w:history="1">
            <w:r w:rsidR="00201D26" w:rsidRPr="00636923">
              <w:rPr>
                <w:rStyle w:val="Hyperlink"/>
                <w:noProof/>
              </w:rPr>
              <w:t>3. Eksempelsamling</w:t>
            </w:r>
            <w:r w:rsidR="00201D26">
              <w:rPr>
                <w:noProof/>
                <w:webHidden/>
              </w:rPr>
              <w:tab/>
            </w:r>
            <w:r w:rsidR="00201D26">
              <w:rPr>
                <w:noProof/>
                <w:webHidden/>
              </w:rPr>
              <w:fldChar w:fldCharType="begin"/>
            </w:r>
            <w:r w:rsidR="00201D26">
              <w:rPr>
                <w:noProof/>
                <w:webHidden/>
              </w:rPr>
              <w:instrText xml:space="preserve"> PAGEREF _Toc498065972 \h </w:instrText>
            </w:r>
            <w:r w:rsidR="00201D26">
              <w:rPr>
                <w:noProof/>
                <w:webHidden/>
              </w:rPr>
            </w:r>
            <w:r w:rsidR="00201D26">
              <w:rPr>
                <w:noProof/>
                <w:webHidden/>
              </w:rPr>
              <w:fldChar w:fldCharType="separate"/>
            </w:r>
            <w:r w:rsidR="00201D26">
              <w:rPr>
                <w:noProof/>
                <w:webHidden/>
              </w:rPr>
              <w:t>4</w:t>
            </w:r>
            <w:r w:rsidR="00201D26">
              <w:rPr>
                <w:noProof/>
                <w:webHidden/>
              </w:rPr>
              <w:fldChar w:fldCharType="end"/>
            </w:r>
          </w:hyperlink>
        </w:p>
        <w:p w:rsidR="00226BB1" w:rsidRDefault="00226BB1">
          <w:r>
            <w:rPr>
              <w:b/>
              <w:bCs/>
            </w:rPr>
            <w:fldChar w:fldCharType="end"/>
          </w:r>
        </w:p>
      </w:sdtContent>
    </w:sdt>
    <w:p w:rsidR="00226BB1" w:rsidRDefault="00226BB1">
      <w:r>
        <w:br w:type="page"/>
      </w:r>
    </w:p>
    <w:p w:rsidR="00F66A31" w:rsidRPr="000408F0" w:rsidRDefault="00226BB1" w:rsidP="000408F0">
      <w:pPr>
        <w:pStyle w:val="Overskrift1"/>
      </w:pPr>
      <w:bookmarkStart w:id="0" w:name="_Toc498065970"/>
      <w:r w:rsidRPr="000408F0">
        <w:rPr>
          <w:bCs w:val="0"/>
        </w:rPr>
        <w:lastRenderedPageBreak/>
        <w:t>1</w:t>
      </w:r>
      <w:r w:rsidRPr="000408F0">
        <w:rPr>
          <w:b w:val="0"/>
          <w:bCs w:val="0"/>
        </w:rPr>
        <w:t>.</w:t>
      </w:r>
      <w:r>
        <w:t xml:space="preserve"> </w:t>
      </w:r>
      <w:r w:rsidR="00F66A31" w:rsidRPr="000408F0">
        <w:t>Indledning</w:t>
      </w:r>
      <w:bookmarkEnd w:id="0"/>
    </w:p>
    <w:p w:rsidR="00481250" w:rsidRDefault="00481250" w:rsidP="00AC3FA5">
      <w:r>
        <w:t xml:space="preserve">Nærværende FLEUR-vejledning leverer en </w:t>
      </w:r>
      <w:r w:rsidRPr="00BD1475">
        <w:rPr>
          <w:i/>
        </w:rPr>
        <w:t>forretningslogisk</w:t>
      </w:r>
      <w:r>
        <w:t xml:space="preserve"> beskrivelse af a-kassens FLEUR-indberetninger vedr. medlemmers udbetal</w:t>
      </w:r>
      <w:r w:rsidR="00CC0888">
        <w:t xml:space="preserve">ingen af </w:t>
      </w:r>
      <w:r w:rsidR="00C7722F">
        <w:rPr>
          <w:i/>
        </w:rPr>
        <w:t>feriedagpenge</w:t>
      </w:r>
      <w:r>
        <w:t xml:space="preserve">. </w:t>
      </w:r>
    </w:p>
    <w:p w:rsidR="00481250" w:rsidRDefault="00481250" w:rsidP="00AC3FA5"/>
    <w:p w:rsidR="00481250" w:rsidRDefault="00481250" w:rsidP="00AC3FA5">
      <w:r>
        <w:t>Den tekniske side af a-kassens indberetning til FLEUR af</w:t>
      </w:r>
      <w:r w:rsidR="00455F7F">
        <w:t xml:space="preserve"> disse </w:t>
      </w:r>
      <w:r>
        <w:t>data (</w:t>
      </w:r>
      <w:r w:rsidR="00146597">
        <w:t>datastrukt</w:t>
      </w:r>
      <w:r w:rsidR="00146597">
        <w:t>u</w:t>
      </w:r>
      <w:r w:rsidR="00146597">
        <w:t xml:space="preserve">ren i webserviceindberetningerne – i det følgende betegnet som </w:t>
      </w:r>
      <w:proofErr w:type="spellStart"/>
      <w:r>
        <w:t>recordlayout</w:t>
      </w:r>
      <w:proofErr w:type="spellEnd"/>
      <w:r>
        <w:t>) er i detaljen beskrevet på STAR’s wikiplatform</w:t>
      </w:r>
      <w:r>
        <w:rPr>
          <w:rStyle w:val="Fodnotehenvisning"/>
        </w:rPr>
        <w:footnoteReference w:id="2"/>
      </w:r>
      <w:r>
        <w:t>.</w:t>
      </w:r>
      <w:r w:rsidR="00550EA9">
        <w:t xml:space="preserve"> Her opdateres de</w:t>
      </w:r>
      <w:r w:rsidR="00146597">
        <w:t>, når der sker æ</w:t>
      </w:r>
      <w:r w:rsidR="00146597">
        <w:t>n</w:t>
      </w:r>
      <w:r w:rsidR="00146597">
        <w:t xml:space="preserve">dringer i strukturen i forbindelse med </w:t>
      </w:r>
      <w:proofErr w:type="spellStart"/>
      <w:r w:rsidR="00146597">
        <w:t>releases</w:t>
      </w:r>
      <w:proofErr w:type="spellEnd"/>
      <w:r w:rsidR="00550EA9">
        <w:t>.</w:t>
      </w:r>
    </w:p>
    <w:p w:rsidR="00481250" w:rsidRDefault="00481250" w:rsidP="00AC3FA5"/>
    <w:p w:rsidR="00911EAA" w:rsidRDefault="007B2132" w:rsidP="00AC3FA5">
      <w:r>
        <w:t>Med baggru</w:t>
      </w:r>
      <w:r w:rsidR="002F1186">
        <w:t>nd i medlemmets udfyldelse af e</w:t>
      </w:r>
      <w:r w:rsidR="00151F3B">
        <w:t>t</w:t>
      </w:r>
      <w:r w:rsidR="002F1186">
        <w:t xml:space="preserve"> </w:t>
      </w:r>
      <w:r w:rsidR="00151F3B">
        <w:rPr>
          <w:i/>
        </w:rPr>
        <w:t>fe</w:t>
      </w:r>
      <w:r w:rsidR="00151F3B" w:rsidRPr="00151F3B">
        <w:rPr>
          <w:i/>
        </w:rPr>
        <w:t>riedagpenge-kort</w:t>
      </w:r>
      <w:r w:rsidR="00151F3B">
        <w:t xml:space="preserve"> </w:t>
      </w:r>
      <w:r w:rsidR="00237BEC">
        <w:t>samt a-kassens efterfølgende behandling heraf</w:t>
      </w:r>
      <w:r w:rsidR="00011621">
        <w:t>,</w:t>
      </w:r>
      <w:r>
        <w:t xml:space="preserve"> </w:t>
      </w:r>
      <w:r w:rsidR="0047538E">
        <w:t xml:space="preserve">skal a-kassen </w:t>
      </w:r>
      <w:r w:rsidR="002C5C83">
        <w:t xml:space="preserve">via særlige webservices </w:t>
      </w:r>
      <w:r w:rsidR="0047538E">
        <w:t>in</w:t>
      </w:r>
      <w:r w:rsidR="0047538E">
        <w:t>d</w:t>
      </w:r>
      <w:r w:rsidR="0047538E">
        <w:t>berette</w:t>
      </w:r>
      <w:r>
        <w:t xml:space="preserve"> </w:t>
      </w:r>
      <w:r w:rsidR="008475BF">
        <w:t xml:space="preserve">en række </w:t>
      </w:r>
      <w:r w:rsidR="002C5C83">
        <w:t>FLEUR-</w:t>
      </w:r>
      <w:r w:rsidR="008475BF">
        <w:t>data</w:t>
      </w:r>
      <w:r w:rsidR="00A02C55">
        <w:t xml:space="preserve"> </w:t>
      </w:r>
      <w:r w:rsidR="008475BF">
        <w:t xml:space="preserve">til </w:t>
      </w:r>
      <w:r w:rsidR="00206D9C">
        <w:t>DFDG</w:t>
      </w:r>
      <w:r w:rsidR="002C5C83">
        <w:t>.</w:t>
      </w:r>
    </w:p>
    <w:p w:rsidR="0082453C" w:rsidRDefault="0082453C" w:rsidP="0082453C"/>
    <w:p w:rsidR="00C82C79" w:rsidRDefault="00C82C79" w:rsidP="00AC3FA5">
      <w:r>
        <w:t xml:space="preserve">Såfremt A-kassen </w:t>
      </w:r>
      <w:r w:rsidR="00BD44D5">
        <w:t>regulere</w:t>
      </w:r>
      <w:r w:rsidR="000A26BC">
        <w:t>r</w:t>
      </w:r>
      <w:r w:rsidR="00026131">
        <w:t xml:space="preserve"> </w:t>
      </w:r>
      <w:r w:rsidR="00B170FA">
        <w:t>i</w:t>
      </w:r>
      <w:r w:rsidR="007D411F">
        <w:t xml:space="preserve"> data, der</w:t>
      </w:r>
      <w:r w:rsidR="00B63CB1">
        <w:t xml:space="preserve"> tidligere </w:t>
      </w:r>
      <w:r w:rsidR="007D411F">
        <w:t xml:space="preserve">er </w:t>
      </w:r>
      <w:r w:rsidR="00B63CB1">
        <w:t>indsendt</w:t>
      </w:r>
      <w:r w:rsidR="00B170FA">
        <w:t xml:space="preserve"> </w:t>
      </w:r>
      <w:r w:rsidR="007D411F">
        <w:t xml:space="preserve">til </w:t>
      </w:r>
      <w:r w:rsidR="00B170FA">
        <w:t>FLEUR</w:t>
      </w:r>
      <w:r w:rsidR="00B63CB1">
        <w:t xml:space="preserve"> </w:t>
      </w:r>
      <w:r w:rsidR="00BD44D5">
        <w:t>(eksempelvis som følge af en indkomstkontrol), skal d</w:t>
      </w:r>
      <w:r w:rsidR="00B63CB1">
        <w:t>isse nye data</w:t>
      </w:r>
      <w:r w:rsidR="00BD44D5">
        <w:t xml:space="preserve"> </w:t>
      </w:r>
      <w:r w:rsidR="00B63CB1">
        <w:t xml:space="preserve">overføres til DFDG som en </w:t>
      </w:r>
      <w:r w:rsidR="000A26BC">
        <w:t xml:space="preserve">ny </w:t>
      </w:r>
      <w:r w:rsidR="00B63CB1">
        <w:t>indberetning, der erstatter den tidligere version heraf.</w:t>
      </w:r>
    </w:p>
    <w:p w:rsidR="00C82C79" w:rsidRDefault="00C82C79" w:rsidP="00AC3FA5"/>
    <w:p w:rsidR="00B94C93" w:rsidRDefault="00B63CB1" w:rsidP="00AC3FA5">
      <w:r>
        <w:t>FLEUR-data i DFDG</w:t>
      </w:r>
      <w:r w:rsidR="00A02C55">
        <w:t xml:space="preserve"> vedr. </w:t>
      </w:r>
      <w:r w:rsidR="00C7722F">
        <w:rPr>
          <w:i/>
        </w:rPr>
        <w:t>ferie</w:t>
      </w:r>
      <w:r w:rsidR="00044879" w:rsidRPr="00B91E9F">
        <w:rPr>
          <w:i/>
        </w:rPr>
        <w:t>dagpenge</w:t>
      </w:r>
      <w:r>
        <w:t xml:space="preserve"> </w:t>
      </w:r>
      <w:r w:rsidR="00026131">
        <w:t xml:space="preserve">skal </w:t>
      </w:r>
      <w:r w:rsidR="00C82C79">
        <w:t>således</w:t>
      </w:r>
      <w:r>
        <w:t xml:space="preserve"> altid </w:t>
      </w:r>
      <w:r w:rsidR="00550EA9">
        <w:t>være i fuld overen</w:t>
      </w:r>
      <w:r w:rsidR="00550EA9">
        <w:t>s</w:t>
      </w:r>
      <w:r w:rsidR="00550EA9">
        <w:t>stemmelse med a-kassens egne oplysninger herom</w:t>
      </w:r>
      <w:r w:rsidR="00044879">
        <w:t>.</w:t>
      </w:r>
    </w:p>
    <w:p w:rsidR="00BD1475" w:rsidRPr="000408F0" w:rsidRDefault="00226BB1" w:rsidP="000408F0">
      <w:pPr>
        <w:pStyle w:val="Overskrift1"/>
      </w:pPr>
      <w:bookmarkStart w:id="1" w:name="_Toc498065971"/>
      <w:r>
        <w:t xml:space="preserve">2. </w:t>
      </w:r>
      <w:proofErr w:type="spellStart"/>
      <w:r w:rsidR="008809C3">
        <w:t>H</w:t>
      </w:r>
      <w:r w:rsidR="008809C3" w:rsidRPr="008809C3">
        <w:t>ollidayBenefitsPaymentData</w:t>
      </w:r>
      <w:bookmarkEnd w:id="1"/>
      <w:proofErr w:type="spellEnd"/>
    </w:p>
    <w:p w:rsidR="002563A1" w:rsidRDefault="002563A1" w:rsidP="008C7703">
      <w:r>
        <w:t xml:space="preserve">Ved a-kassens indberetning af FLEUR-data </w:t>
      </w:r>
      <w:r w:rsidR="003649BC">
        <w:t>til</w:t>
      </w:r>
      <w:r>
        <w:t xml:space="preserve"> DFDG er der tale om individbaser</w:t>
      </w:r>
      <w:r>
        <w:t>e</w:t>
      </w:r>
      <w:r w:rsidR="002C5C83">
        <w:t>de</w:t>
      </w:r>
      <w:r>
        <w:t xml:space="preserve"> records</w:t>
      </w:r>
      <w:r w:rsidR="002C5C83">
        <w:t>.</w:t>
      </w:r>
    </w:p>
    <w:p w:rsidR="002563A1" w:rsidRDefault="002563A1" w:rsidP="008C7703"/>
    <w:p w:rsidR="00A64B87" w:rsidRDefault="008C7703" w:rsidP="008C7703">
      <w:r>
        <w:t>Identifikationsnøglen for a-kassernes FLEUR- i</w:t>
      </w:r>
      <w:r w:rsidR="00A64B87">
        <w:t xml:space="preserve">ndberetning består af følgende data: </w:t>
      </w:r>
    </w:p>
    <w:p w:rsidR="00B612ED" w:rsidRDefault="00B612ED" w:rsidP="00A64B87"/>
    <w:p w:rsidR="00B91E9F" w:rsidRDefault="00B612ED" w:rsidP="00B91E9F">
      <w:pPr>
        <w:pStyle w:val="Opstilling-punkttegn"/>
      </w:pPr>
      <w:r>
        <w:t>Cpr.nr. (</w:t>
      </w:r>
      <w:r w:rsidR="0030740A">
        <w:t>”</w:t>
      </w:r>
      <w:r w:rsidRPr="00B612ED">
        <w:t>PersonCivilRegistrationIdentifier</w:t>
      </w:r>
      <w:r w:rsidR="0030740A">
        <w:t>”</w:t>
      </w:r>
      <w:r>
        <w:t>)</w:t>
      </w:r>
    </w:p>
    <w:p w:rsidR="00B612ED" w:rsidRDefault="00B91E9F" w:rsidP="00B91E9F">
      <w:pPr>
        <w:pStyle w:val="Opstilling-punkttegn"/>
        <w:numPr>
          <w:ilvl w:val="0"/>
          <w:numId w:val="0"/>
        </w:numPr>
        <w:ind w:left="284"/>
      </w:pPr>
      <w:r>
        <w:t xml:space="preserve"> </w:t>
      </w:r>
    </w:p>
    <w:p w:rsidR="00A64B87" w:rsidRDefault="00A64B87" w:rsidP="00A64B87">
      <w:r>
        <w:t>Der henvises</w:t>
      </w:r>
      <w:r w:rsidR="005C1DDD">
        <w:t xml:space="preserve"> i øvrigt</w:t>
      </w:r>
      <w:r>
        <w:t xml:space="preserve"> til den specifikke databeskrivelse</w:t>
      </w:r>
      <w:r w:rsidR="00B612ED">
        <w:t xml:space="preserve"> </w:t>
      </w:r>
      <w:r w:rsidR="005C1DDD">
        <w:t>herfor</w:t>
      </w:r>
      <w:r w:rsidR="005C1DDD">
        <w:rPr>
          <w:rStyle w:val="Fodnotehenvisning"/>
        </w:rPr>
        <w:footnoteReference w:id="3"/>
      </w:r>
      <w:r w:rsidR="005C1DDD">
        <w:t>.</w:t>
      </w:r>
    </w:p>
    <w:p w:rsidR="00A64B87" w:rsidRDefault="00A64B87" w:rsidP="00AC3FA5"/>
    <w:p w:rsidR="00B20B8F" w:rsidRDefault="00C81F1B" w:rsidP="00AC3FA5">
      <w:r>
        <w:t xml:space="preserve">A-kassernes indberetning af </w:t>
      </w:r>
      <w:r w:rsidR="002C5C83">
        <w:t>FLEUR-</w:t>
      </w:r>
      <w:r>
        <w:t>data</w:t>
      </w:r>
      <w:r w:rsidR="00F50E81">
        <w:t xml:space="preserve"> vedr.</w:t>
      </w:r>
      <w:r w:rsidR="0026578F">
        <w:t xml:space="preserve"> et</w:t>
      </w:r>
      <w:r w:rsidR="00F50E81">
        <w:t xml:space="preserve"> medlems </w:t>
      </w:r>
      <w:r w:rsidR="0026578F">
        <w:t xml:space="preserve">feriedagpengesituation </w:t>
      </w:r>
      <w:r>
        <w:t xml:space="preserve">indeholder </w:t>
      </w:r>
      <w:r w:rsidR="005C1DDD">
        <w:t xml:space="preserve">herudover </w:t>
      </w:r>
      <w:r>
        <w:t>en række</w:t>
      </w:r>
      <w:r w:rsidR="0026578F">
        <w:t xml:space="preserve"> detaljerede</w:t>
      </w:r>
      <w:r>
        <w:t xml:space="preserve"> elementer</w:t>
      </w:r>
      <w:r w:rsidR="00EC0C0A">
        <w:t>.</w:t>
      </w:r>
      <w:r w:rsidR="005629BC">
        <w:t xml:space="preserve"> </w:t>
      </w:r>
    </w:p>
    <w:p w:rsidR="00B20B8F" w:rsidRDefault="00B20B8F" w:rsidP="00AC3FA5"/>
    <w:p w:rsidR="00F57FA4" w:rsidRDefault="005629BC" w:rsidP="00AC3FA5">
      <w:r>
        <w:t xml:space="preserve">Af tabel 1 fremgår disse, samt en uddybende forretningslogisk beskrivelse af, hvad a-kassen </w:t>
      </w:r>
      <w:r w:rsidR="006E1B5F">
        <w:t xml:space="preserve">skal </w:t>
      </w:r>
      <w:r>
        <w:t>registrere vedr. elementet.</w:t>
      </w:r>
    </w:p>
    <w:p w:rsidR="00C81F1B" w:rsidRDefault="00C81F1B" w:rsidP="00AC3FA5"/>
    <w:p w:rsidR="00C7722F" w:rsidRPr="00D80277" w:rsidRDefault="00C7722F" w:rsidP="00C7722F">
      <w:pPr>
        <w:rPr>
          <w:b/>
        </w:rPr>
      </w:pPr>
      <w:r w:rsidRPr="00D80277">
        <w:rPr>
          <w:b/>
        </w:rPr>
        <w:t xml:space="preserve">Tabel </w:t>
      </w:r>
      <w:r>
        <w:rPr>
          <w:b/>
        </w:rPr>
        <w:t>1</w:t>
      </w:r>
      <w:r w:rsidRPr="00D80277">
        <w:rPr>
          <w:b/>
        </w:rPr>
        <w:t xml:space="preserve">: Forretningslogisk beskrivelse til </w:t>
      </w:r>
      <w:proofErr w:type="spellStart"/>
      <w:r w:rsidRPr="0026578F">
        <w:rPr>
          <w:b/>
        </w:rPr>
        <w:t>HolidayBenefitsPaymentData</w:t>
      </w:r>
      <w:proofErr w:type="spellEnd"/>
    </w:p>
    <w:p w:rsidR="00C7722F" w:rsidRDefault="00C7722F" w:rsidP="00C7722F"/>
    <w:tbl>
      <w:tblPr>
        <w:tblStyle w:val="Tabel-Gitter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5103"/>
      </w:tblGrid>
      <w:tr w:rsidR="00C7722F" w:rsidRPr="00D80277" w:rsidTr="00E0298B">
        <w:trPr>
          <w:tblHeader/>
        </w:trPr>
        <w:tc>
          <w:tcPr>
            <w:tcW w:w="2802" w:type="dxa"/>
            <w:vMerge w:val="restart"/>
            <w:shd w:val="clear" w:color="auto" w:fill="D9D9D9" w:themeFill="background1" w:themeFillShade="D9"/>
            <w:vAlign w:val="center"/>
          </w:tcPr>
          <w:p w:rsidR="00C7722F" w:rsidRPr="00D80277" w:rsidRDefault="00C7722F" w:rsidP="00E0298B">
            <w:pPr>
              <w:spacing w:before="40" w:after="4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Element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  <w:vAlign w:val="center"/>
          </w:tcPr>
          <w:p w:rsidR="00C7722F" w:rsidRPr="00D80277" w:rsidRDefault="00C7722F" w:rsidP="00E0298B">
            <w:pPr>
              <w:spacing w:before="40" w:after="4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80277">
              <w:rPr>
                <w:rFonts w:asciiTheme="minorHAnsi" w:hAnsiTheme="minorHAnsi" w:cstheme="minorHAnsi"/>
                <w:b/>
                <w:sz w:val="18"/>
                <w:szCs w:val="18"/>
              </w:rPr>
              <w:t>Forretningslogisk beskrivelse af feltets:</w:t>
            </w:r>
          </w:p>
        </w:tc>
      </w:tr>
      <w:tr w:rsidR="00C7722F" w:rsidRPr="00D80277" w:rsidTr="00E0298B">
        <w:trPr>
          <w:tblHeader/>
        </w:trPr>
        <w:tc>
          <w:tcPr>
            <w:tcW w:w="2802" w:type="dxa"/>
            <w:vMerge/>
            <w:shd w:val="clear" w:color="auto" w:fill="D9D9D9" w:themeFill="background1" w:themeFillShade="D9"/>
            <w:vAlign w:val="center"/>
          </w:tcPr>
          <w:p w:rsidR="00C7722F" w:rsidRPr="00D80277" w:rsidRDefault="00C7722F" w:rsidP="00E0298B">
            <w:pPr>
              <w:spacing w:before="40" w:after="4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7722F" w:rsidRPr="00D80277" w:rsidRDefault="00C7722F" w:rsidP="00E0298B">
            <w:pPr>
              <w:spacing w:before="40" w:after="4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Navn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C7722F" w:rsidRPr="00D80277" w:rsidRDefault="00C7722F" w:rsidP="00E0298B">
            <w:pPr>
              <w:spacing w:before="40" w:after="4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Indhold</w:t>
            </w:r>
          </w:p>
        </w:tc>
      </w:tr>
      <w:tr w:rsidR="00C7722F" w:rsidRPr="00D80277" w:rsidTr="00E0298B">
        <w:tc>
          <w:tcPr>
            <w:tcW w:w="2802" w:type="dxa"/>
            <w:shd w:val="clear" w:color="auto" w:fill="D0ECEE" w:themeFill="accent4" w:themeFillTint="33"/>
            <w:vAlign w:val="center"/>
          </w:tcPr>
          <w:p w:rsidR="00C7722F" w:rsidRPr="00D80277" w:rsidRDefault="00C7722F" w:rsidP="00E0298B">
            <w:pPr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26578F">
              <w:rPr>
                <w:rFonts w:asciiTheme="minorHAnsi" w:hAnsiTheme="minorHAnsi" w:cstheme="minorHAnsi"/>
                <w:bCs/>
                <w:sz w:val="18"/>
                <w:szCs w:val="18"/>
              </w:rPr>
              <w:t>HolidayBenefitsPaymentRate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7722F" w:rsidRPr="00D80277" w:rsidRDefault="00C7722F" w:rsidP="00E0298B">
            <w:pPr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Feriedagpengesats</w:t>
            </w:r>
          </w:p>
        </w:tc>
        <w:tc>
          <w:tcPr>
            <w:tcW w:w="5103" w:type="dxa"/>
            <w:vAlign w:val="center"/>
          </w:tcPr>
          <w:p w:rsidR="00C7722F" w:rsidRPr="00D80277" w:rsidRDefault="00C7722F" w:rsidP="00E0298B">
            <w:pPr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Her registrerer a-kassen den dagssats for udbetaling af ferieda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penge, som medlemmet har ret til.</w:t>
            </w:r>
          </w:p>
        </w:tc>
      </w:tr>
      <w:tr w:rsidR="00C7722F" w:rsidRPr="00D80277" w:rsidTr="00E0298B">
        <w:tc>
          <w:tcPr>
            <w:tcW w:w="2802" w:type="dxa"/>
            <w:shd w:val="clear" w:color="auto" w:fill="D0ECEE" w:themeFill="accent4" w:themeFillTint="33"/>
            <w:vAlign w:val="center"/>
          </w:tcPr>
          <w:p w:rsidR="00C7722F" w:rsidRPr="00D80277" w:rsidRDefault="00C7722F" w:rsidP="00E0298B">
            <w:pPr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StartDate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7722F" w:rsidRPr="00D80277" w:rsidRDefault="00C7722F" w:rsidP="00E0298B">
            <w:pPr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Startdato</w:t>
            </w:r>
          </w:p>
        </w:tc>
        <w:tc>
          <w:tcPr>
            <w:tcW w:w="5103" w:type="dxa"/>
            <w:vAlign w:val="center"/>
          </w:tcPr>
          <w:p w:rsidR="00C7722F" w:rsidRPr="00D80277" w:rsidRDefault="00C7722F" w:rsidP="00E0298B">
            <w:pPr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Her registrerer a-kassen for den indberettede ferieperiode me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lemmets f</w:t>
            </w:r>
            <w:r w:rsidRPr="00F457FD">
              <w:rPr>
                <w:rFonts w:asciiTheme="minorHAnsi" w:hAnsiTheme="minorHAnsi" w:cstheme="minorHAnsi"/>
                <w:bCs/>
                <w:sz w:val="18"/>
                <w:szCs w:val="18"/>
              </w:rPr>
              <w:t>ørste dag med udbetaling af feriedagpenge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</w:tr>
      <w:tr w:rsidR="00C7722F" w:rsidRPr="00D80277" w:rsidTr="00E0298B">
        <w:tc>
          <w:tcPr>
            <w:tcW w:w="2802" w:type="dxa"/>
            <w:shd w:val="clear" w:color="auto" w:fill="D0ECEE" w:themeFill="accent4" w:themeFillTint="33"/>
            <w:vAlign w:val="center"/>
          </w:tcPr>
          <w:p w:rsidR="00C7722F" w:rsidRDefault="00C7722F" w:rsidP="00E0298B">
            <w:pPr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EndDate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7722F" w:rsidRPr="00D80277" w:rsidRDefault="00C7722F" w:rsidP="00E0298B">
            <w:pPr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Slutdato</w:t>
            </w:r>
          </w:p>
        </w:tc>
        <w:tc>
          <w:tcPr>
            <w:tcW w:w="5103" w:type="dxa"/>
            <w:vAlign w:val="center"/>
          </w:tcPr>
          <w:p w:rsidR="00C7722F" w:rsidRPr="00D80277" w:rsidRDefault="00C7722F" w:rsidP="00E0298B">
            <w:pPr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Her registrerer a-kassen for den indberettede ferieperiode me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lemmets s</w:t>
            </w:r>
            <w:r w:rsidRPr="00F457FD">
              <w:rPr>
                <w:rFonts w:asciiTheme="minorHAnsi" w:hAnsiTheme="minorHAnsi" w:cstheme="minorHAnsi"/>
                <w:bCs/>
                <w:sz w:val="18"/>
                <w:szCs w:val="18"/>
              </w:rPr>
              <w:t>idste dag med udbetaling af feriedagpenge.</w:t>
            </w:r>
          </w:p>
        </w:tc>
      </w:tr>
    </w:tbl>
    <w:p w:rsidR="000C4097" w:rsidRDefault="000C4097" w:rsidP="000C4097"/>
    <w:p w:rsidR="00690531" w:rsidRDefault="000C4097" w:rsidP="00690531">
      <w:r>
        <w:t>I forbindelse med af a-kassens FLEUR-indberetninger vedr. medlemmers udbet</w:t>
      </w:r>
      <w:r>
        <w:t>a</w:t>
      </w:r>
      <w:r>
        <w:t xml:space="preserve">lingen af </w:t>
      </w:r>
      <w:r w:rsidR="00C7722F">
        <w:rPr>
          <w:i/>
        </w:rPr>
        <w:t>ferie</w:t>
      </w:r>
      <w:r w:rsidRPr="00455F7F">
        <w:rPr>
          <w:i/>
        </w:rPr>
        <w:t>dagpenge</w:t>
      </w:r>
      <w:r>
        <w:t xml:space="preserve"> skal det i øvrigt bemærkes, at</w:t>
      </w:r>
      <w:r w:rsidR="00690531">
        <w:t xml:space="preserve"> i</w:t>
      </w:r>
      <w:r>
        <w:t xml:space="preserve"> kalendermåneder, hvor medlemmet modtager såvel a-dagpenge som </w:t>
      </w:r>
      <w:r w:rsidR="00C7722F">
        <w:t>ferie</w:t>
      </w:r>
      <w:r>
        <w:t>dagpenge</w:t>
      </w:r>
      <w:r w:rsidR="00690531">
        <w:t>, skal:</w:t>
      </w:r>
    </w:p>
    <w:p w:rsidR="00690531" w:rsidRDefault="00690531" w:rsidP="00690531"/>
    <w:p w:rsidR="000C4097" w:rsidRDefault="00690531" w:rsidP="00690531">
      <w:pPr>
        <w:pStyle w:val="Opstilling-punkttegn"/>
      </w:pPr>
      <w:r>
        <w:t>T</w:t>
      </w:r>
      <w:r w:rsidR="000C4097">
        <w:t>imer med udbetalt</w:t>
      </w:r>
      <w:r w:rsidR="00E04803">
        <w:t>e</w:t>
      </w:r>
      <w:r w:rsidR="000C4097">
        <w:t xml:space="preserve"> </w:t>
      </w:r>
      <w:r w:rsidR="00C7722F">
        <w:t>ferie</w:t>
      </w:r>
      <w:r w:rsidR="000C4097">
        <w:t xml:space="preserve">dagpenge </w:t>
      </w:r>
      <w:r w:rsidR="000C4097" w:rsidRPr="00E04803">
        <w:rPr>
          <w:u w:val="single"/>
        </w:rPr>
        <w:t>ikke</w:t>
      </w:r>
      <w:r w:rsidR="00E04803">
        <w:t xml:space="preserve"> </w:t>
      </w:r>
      <w:r w:rsidR="000C4097" w:rsidRPr="00E04803">
        <w:t>indgå</w:t>
      </w:r>
      <w:r w:rsidR="000C4097">
        <w:t xml:space="preserve"> </w:t>
      </w:r>
      <w:r w:rsidR="00E04803">
        <w:t>i a-kassen opgørelse og indb</w:t>
      </w:r>
      <w:r w:rsidR="00E04803">
        <w:t>e</w:t>
      </w:r>
      <w:r w:rsidR="00E04803">
        <w:t>retning af a-dagpenge til ”</w:t>
      </w:r>
      <w:proofErr w:type="spellStart"/>
      <w:r w:rsidR="00E04803" w:rsidRPr="00E04803">
        <w:t>UnemploymentFundPaymentService</w:t>
      </w:r>
      <w:proofErr w:type="spellEnd"/>
      <w:r w:rsidR="00E04803">
        <w:t>” i feltet ”</w:t>
      </w:r>
      <w:proofErr w:type="spellStart"/>
      <w:r w:rsidR="00E04803">
        <w:t>HoursPaid</w:t>
      </w:r>
      <w:proofErr w:type="spellEnd"/>
      <w:r w:rsidR="00E04803">
        <w:t>”.</w:t>
      </w:r>
    </w:p>
    <w:p w:rsidR="00C7722F" w:rsidRPr="000C4097" w:rsidRDefault="001A5C02" w:rsidP="001A5C02">
      <w:pPr>
        <w:pStyle w:val="Opstilling-punkttegn"/>
      </w:pPr>
      <w:r>
        <w:t>A-kassen huske, at der også skal registreres det relevante antal dage med dag</w:t>
      </w:r>
      <w:r>
        <w:t>s</w:t>
      </w:r>
      <w:r>
        <w:t>fradrag</w:t>
      </w:r>
      <w:r w:rsidRPr="001A5C02">
        <w:t xml:space="preserve"> til ”</w:t>
      </w:r>
      <w:proofErr w:type="spellStart"/>
      <w:r w:rsidRPr="001A5C02">
        <w:t>DaysWithDeductionCollection</w:t>
      </w:r>
      <w:proofErr w:type="spellEnd"/>
      <w:r w:rsidRPr="001A5C02">
        <w:t>” af typen ”11. Belægning – Fe</w:t>
      </w:r>
      <w:r>
        <w:t>rie” (”</w:t>
      </w:r>
      <w:proofErr w:type="spellStart"/>
      <w:r>
        <w:t>Cau</w:t>
      </w:r>
      <w:r w:rsidRPr="001A5C02">
        <w:t>seForDeductionInUnemploymentBenefitsTypeIdentifier</w:t>
      </w:r>
      <w:proofErr w:type="spellEnd"/>
      <w:r w:rsidRPr="001A5C02">
        <w:t>”).</w:t>
      </w:r>
    </w:p>
    <w:p w:rsidR="006053CC" w:rsidRPr="00BD1475" w:rsidRDefault="00F457FD" w:rsidP="000408F0">
      <w:pPr>
        <w:pStyle w:val="Overskrift1"/>
      </w:pPr>
      <w:bookmarkStart w:id="2" w:name="_Toc498065972"/>
      <w:r>
        <w:t>3</w:t>
      </w:r>
      <w:r w:rsidR="00226BB1">
        <w:t xml:space="preserve">. </w:t>
      </w:r>
      <w:r w:rsidR="00F66428" w:rsidRPr="000408F0">
        <w:t>Eksempelsamling</w:t>
      </w:r>
      <w:bookmarkEnd w:id="2"/>
    </w:p>
    <w:p w:rsidR="00C7722F" w:rsidRDefault="00C7722F" w:rsidP="00C7722F">
      <w:r>
        <w:t>Til illustration af, hvorledes a-kassen skal håndtere en række særskilte situationer forretningslogisk i FLEUR-indberetning til DFDG vedr. ”</w:t>
      </w:r>
      <w:proofErr w:type="spellStart"/>
      <w:r w:rsidRPr="00184EAC">
        <w:t>HolidayBenefitsPa</w:t>
      </w:r>
      <w:r w:rsidRPr="00184EAC">
        <w:t>y</w:t>
      </w:r>
      <w:r w:rsidRPr="00184EAC">
        <w:t>mentData</w:t>
      </w:r>
      <w:proofErr w:type="spellEnd"/>
      <w:r>
        <w:t>”, har STAR opstillet nedenstående eksempelsamling i tabel 2 samt bilag 1 (”</w:t>
      </w:r>
      <w:proofErr w:type="spellStart"/>
      <w:r>
        <w:t>FLEUR_</w:t>
      </w:r>
      <w:r w:rsidRPr="00C90CAB">
        <w:t>UnemploymentFundPaymentService</w:t>
      </w:r>
      <w:r>
        <w:t>_eksempelsamling</w:t>
      </w:r>
      <w:proofErr w:type="spellEnd"/>
      <w:r>
        <w:t>”).</w:t>
      </w:r>
    </w:p>
    <w:p w:rsidR="00C7722F" w:rsidRDefault="00C7722F" w:rsidP="00C7722F">
      <w:pPr>
        <w:rPr>
          <w:b/>
        </w:rPr>
      </w:pPr>
      <w:r>
        <w:rPr>
          <w:b/>
        </w:rPr>
        <w:br/>
      </w:r>
      <w:r w:rsidRPr="00076714">
        <w:rPr>
          <w:b/>
        </w:rPr>
        <w:t xml:space="preserve">Tabel </w:t>
      </w:r>
      <w:r>
        <w:rPr>
          <w:b/>
        </w:rPr>
        <w:t>2</w:t>
      </w:r>
      <w:r w:rsidRPr="00076714">
        <w:rPr>
          <w:b/>
        </w:rPr>
        <w:t xml:space="preserve">: </w:t>
      </w:r>
      <w:r>
        <w:rPr>
          <w:b/>
        </w:rPr>
        <w:t>Indberetning af konkrete situationer til FLEUR</w:t>
      </w:r>
    </w:p>
    <w:p w:rsidR="00C7722F" w:rsidRDefault="00C7722F" w:rsidP="00C7722F">
      <w:pPr>
        <w:rPr>
          <w:b/>
        </w:rPr>
      </w:pPr>
    </w:p>
    <w:tbl>
      <w:tblPr>
        <w:tblStyle w:val="Tabel-Gitter"/>
        <w:tblW w:w="9606" w:type="dxa"/>
        <w:tblLayout w:type="fixed"/>
        <w:tblLook w:val="04A0" w:firstRow="1" w:lastRow="0" w:firstColumn="1" w:lastColumn="0" w:noHBand="0" w:noVBand="1"/>
      </w:tblPr>
      <w:tblGrid>
        <w:gridCol w:w="1498"/>
        <w:gridCol w:w="453"/>
        <w:gridCol w:w="1955"/>
        <w:gridCol w:w="5700"/>
      </w:tblGrid>
      <w:tr w:rsidR="00C7722F" w:rsidTr="00E0298B">
        <w:trPr>
          <w:tblHeader/>
        </w:trPr>
        <w:tc>
          <w:tcPr>
            <w:tcW w:w="1498" w:type="dxa"/>
            <w:shd w:val="clear" w:color="auto" w:fill="D9D9D9" w:themeFill="background1" w:themeFillShade="D9"/>
          </w:tcPr>
          <w:p w:rsidR="00C7722F" w:rsidRPr="007171D0" w:rsidRDefault="00C7722F" w:rsidP="00E029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Situation</w:t>
            </w:r>
          </w:p>
        </w:tc>
        <w:tc>
          <w:tcPr>
            <w:tcW w:w="2408" w:type="dxa"/>
            <w:gridSpan w:val="2"/>
            <w:shd w:val="clear" w:color="auto" w:fill="D9D9D9" w:themeFill="background1" w:themeFillShade="D9"/>
          </w:tcPr>
          <w:p w:rsidR="00C7722F" w:rsidRPr="007171D0" w:rsidRDefault="00C7722F" w:rsidP="00E0298B">
            <w:pPr>
              <w:jc w:val="center"/>
              <w:rPr>
                <w:b/>
                <w:sz w:val="18"/>
                <w:szCs w:val="18"/>
              </w:rPr>
            </w:pPr>
            <w:r w:rsidRPr="007171D0">
              <w:rPr>
                <w:b/>
                <w:sz w:val="18"/>
                <w:szCs w:val="18"/>
              </w:rPr>
              <w:t>Beskrivelse</w:t>
            </w:r>
          </w:p>
        </w:tc>
        <w:tc>
          <w:tcPr>
            <w:tcW w:w="5700" w:type="dxa"/>
            <w:shd w:val="clear" w:color="auto" w:fill="D9D9D9" w:themeFill="background1" w:themeFillShade="D9"/>
          </w:tcPr>
          <w:p w:rsidR="00C7722F" w:rsidRPr="007171D0" w:rsidRDefault="00C7722F" w:rsidP="00E0298B">
            <w:pPr>
              <w:jc w:val="center"/>
              <w:rPr>
                <w:b/>
                <w:sz w:val="18"/>
                <w:szCs w:val="18"/>
              </w:rPr>
            </w:pPr>
            <w:r w:rsidRPr="007171D0">
              <w:rPr>
                <w:b/>
                <w:sz w:val="18"/>
                <w:szCs w:val="18"/>
              </w:rPr>
              <w:t>Registreringspraksis</w:t>
            </w:r>
          </w:p>
        </w:tc>
      </w:tr>
      <w:tr w:rsidR="00C7722F" w:rsidTr="00E0298B">
        <w:tc>
          <w:tcPr>
            <w:tcW w:w="1498" w:type="dxa"/>
            <w:shd w:val="clear" w:color="auto" w:fill="D0ECEE" w:themeFill="accent4" w:themeFillTint="33"/>
            <w:vAlign w:val="center"/>
          </w:tcPr>
          <w:p w:rsidR="00C7722F" w:rsidRPr="006E1A39" w:rsidRDefault="00C7722F" w:rsidP="00E0298B">
            <w:pPr>
              <w:jc w:val="center"/>
              <w:rPr>
                <w:sz w:val="18"/>
                <w:szCs w:val="18"/>
              </w:rPr>
            </w:pPr>
            <w:r w:rsidRPr="006E1A39">
              <w:rPr>
                <w:sz w:val="18"/>
                <w:szCs w:val="18"/>
              </w:rPr>
              <w:t>A.</w:t>
            </w:r>
          </w:p>
          <w:p w:rsidR="00C7722F" w:rsidRPr="006E1A39" w:rsidRDefault="00C7722F" w:rsidP="00E0298B">
            <w:pPr>
              <w:jc w:val="center"/>
              <w:rPr>
                <w:sz w:val="18"/>
                <w:szCs w:val="18"/>
              </w:rPr>
            </w:pPr>
            <w:r w:rsidRPr="006E1A39">
              <w:rPr>
                <w:sz w:val="18"/>
                <w:szCs w:val="18"/>
              </w:rPr>
              <w:t>Periodisering</w:t>
            </w:r>
          </w:p>
        </w:tc>
        <w:tc>
          <w:tcPr>
            <w:tcW w:w="453" w:type="dxa"/>
          </w:tcPr>
          <w:p w:rsidR="00C7722F" w:rsidRDefault="00C7722F" w:rsidP="00E02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7655" w:type="dxa"/>
            <w:gridSpan w:val="2"/>
          </w:tcPr>
          <w:p w:rsidR="00C7722F" w:rsidRDefault="00C7722F" w:rsidP="00E02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A-kassen skal periodisere FLEUR-indberetninger til den kalendermåned, hvor hændelsen rent faktisk har fundet sted.</w:t>
            </w:r>
          </w:p>
        </w:tc>
      </w:tr>
      <w:tr w:rsidR="00C7722F" w:rsidTr="00E0298B">
        <w:tc>
          <w:tcPr>
            <w:tcW w:w="1498" w:type="dxa"/>
            <w:vMerge w:val="restart"/>
            <w:shd w:val="clear" w:color="auto" w:fill="D0ECEE" w:themeFill="accent4" w:themeFillTint="33"/>
            <w:vAlign w:val="center"/>
          </w:tcPr>
          <w:p w:rsidR="00C7722F" w:rsidRDefault="00C7722F" w:rsidP="00E02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7171D0">
              <w:rPr>
                <w:sz w:val="18"/>
                <w:szCs w:val="18"/>
              </w:rPr>
              <w:t>.</w:t>
            </w:r>
          </w:p>
          <w:p w:rsidR="00C7722F" w:rsidRPr="007171D0" w:rsidRDefault="00C7722F" w:rsidP="00E0298B">
            <w:pPr>
              <w:jc w:val="center"/>
              <w:rPr>
                <w:sz w:val="18"/>
                <w:szCs w:val="18"/>
              </w:rPr>
            </w:pPr>
            <w:r w:rsidRPr="007171D0">
              <w:rPr>
                <w:sz w:val="18"/>
                <w:szCs w:val="18"/>
              </w:rPr>
              <w:t>Ferie</w:t>
            </w:r>
          </w:p>
        </w:tc>
        <w:tc>
          <w:tcPr>
            <w:tcW w:w="453" w:type="dxa"/>
          </w:tcPr>
          <w:p w:rsidR="00C7722F" w:rsidRPr="007171D0" w:rsidRDefault="00C7722F" w:rsidP="00E0298B">
            <w:pPr>
              <w:rPr>
                <w:sz w:val="18"/>
                <w:szCs w:val="18"/>
              </w:rPr>
            </w:pPr>
            <w:r w:rsidRPr="007171D0">
              <w:rPr>
                <w:sz w:val="18"/>
                <w:szCs w:val="18"/>
              </w:rPr>
              <w:t>1.</w:t>
            </w:r>
          </w:p>
        </w:tc>
        <w:tc>
          <w:tcPr>
            <w:tcW w:w="1955" w:type="dxa"/>
          </w:tcPr>
          <w:p w:rsidR="00C7722F" w:rsidRPr="007171D0" w:rsidRDefault="00C7722F" w:rsidP="00E0298B">
            <w:pPr>
              <w:rPr>
                <w:sz w:val="18"/>
                <w:szCs w:val="18"/>
              </w:rPr>
            </w:pPr>
            <w:r w:rsidRPr="007171D0">
              <w:rPr>
                <w:sz w:val="18"/>
                <w:szCs w:val="18"/>
              </w:rPr>
              <w:t>Udbetaling af ferieda</w:t>
            </w:r>
            <w:r w:rsidRPr="007171D0">
              <w:rPr>
                <w:sz w:val="18"/>
                <w:szCs w:val="18"/>
              </w:rPr>
              <w:t>g</w:t>
            </w:r>
            <w:r w:rsidRPr="007171D0">
              <w:rPr>
                <w:sz w:val="18"/>
                <w:szCs w:val="18"/>
              </w:rPr>
              <w:t>penge i indberetning</w:t>
            </w:r>
            <w:r w:rsidRPr="007171D0">
              <w:rPr>
                <w:sz w:val="18"/>
                <w:szCs w:val="18"/>
              </w:rPr>
              <w:t>s</w:t>
            </w:r>
            <w:r w:rsidRPr="007171D0">
              <w:rPr>
                <w:sz w:val="18"/>
                <w:szCs w:val="18"/>
              </w:rPr>
              <w:t>periode, hvor medle</w:t>
            </w:r>
            <w:r w:rsidRPr="007171D0">
              <w:rPr>
                <w:sz w:val="18"/>
                <w:szCs w:val="18"/>
              </w:rPr>
              <w:t>m</w:t>
            </w:r>
            <w:r w:rsidRPr="007171D0">
              <w:rPr>
                <w:sz w:val="18"/>
                <w:szCs w:val="18"/>
              </w:rPr>
              <w:t>met også har modtaget dagpenge (feriedagpe</w:t>
            </w:r>
            <w:r w:rsidRPr="007171D0">
              <w:rPr>
                <w:sz w:val="18"/>
                <w:szCs w:val="18"/>
              </w:rPr>
              <w:t>n</w:t>
            </w:r>
            <w:r w:rsidRPr="007171D0">
              <w:rPr>
                <w:sz w:val="18"/>
                <w:szCs w:val="18"/>
              </w:rPr>
              <w:t>ge fra ledighed).</w:t>
            </w:r>
          </w:p>
        </w:tc>
        <w:tc>
          <w:tcPr>
            <w:tcW w:w="5700" w:type="dxa"/>
          </w:tcPr>
          <w:p w:rsidR="00C7722F" w:rsidRDefault="00C7722F" w:rsidP="00E02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A-kassen indberetter dels perioden (herunder start- og slutdato) med udb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taling af feriedagpenge til ”UnemploymentFundPaymentServiceCreateH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lidayBenefitsPaymentData”, dels konkrete dage med dagsfradrag til ”</w:t>
            </w:r>
            <w:proofErr w:type="spellStart"/>
            <w:r w:rsidRPr="008D20B7">
              <w:rPr>
                <w:sz w:val="18"/>
                <w:szCs w:val="18"/>
              </w:rPr>
              <w:t>DaysWithDeductionCollectio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>” af typen ”11. Belægning – Ferie” (”</w:t>
            </w:r>
            <w:proofErr w:type="spellStart"/>
            <w:r w:rsidRPr="007B5EE2">
              <w:rPr>
                <w:sz w:val="18"/>
                <w:szCs w:val="18"/>
              </w:rPr>
              <w:t>Ca</w:t>
            </w:r>
            <w:r w:rsidRPr="007B5EE2">
              <w:rPr>
                <w:sz w:val="18"/>
                <w:szCs w:val="18"/>
              </w:rPr>
              <w:t>u</w:t>
            </w:r>
            <w:r w:rsidRPr="007B5EE2">
              <w:rPr>
                <w:sz w:val="18"/>
                <w:szCs w:val="18"/>
              </w:rPr>
              <w:t>seForDeductionInUnemploymentBenefitsTypeIdentifier</w:t>
            </w:r>
            <w:proofErr w:type="spellEnd"/>
            <w:r>
              <w:rPr>
                <w:sz w:val="18"/>
                <w:szCs w:val="18"/>
              </w:rPr>
              <w:t>”).</w:t>
            </w:r>
          </w:p>
          <w:p w:rsidR="00C7722F" w:rsidRPr="007171D0" w:rsidRDefault="00C7722F" w:rsidP="00E02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Bemærk, at antallet af indberettede dage med feriedagpenge til ”</w:t>
            </w:r>
            <w:proofErr w:type="spellStart"/>
            <w:r>
              <w:rPr>
                <w:sz w:val="18"/>
                <w:szCs w:val="18"/>
              </w:rPr>
              <w:t>Holida</w:t>
            </w:r>
            <w:r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BenefitsPaymentService</w:t>
            </w:r>
            <w:proofErr w:type="spellEnd"/>
            <w:r>
              <w:rPr>
                <w:sz w:val="18"/>
                <w:szCs w:val="18"/>
              </w:rPr>
              <w:t>” (á 7,4 timer for fuldtidsforsikrede eller 3,7 timer for deltidsforsikrede) skal modsvares af et tilsvarende antal fradragsdage til ”</w:t>
            </w:r>
            <w:proofErr w:type="spellStart"/>
            <w:r w:rsidRPr="008D20B7">
              <w:rPr>
                <w:sz w:val="18"/>
                <w:szCs w:val="18"/>
              </w:rPr>
              <w:t>DaysWithDeductionCollectio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>” (á 7,4 timer á 7,4 timer for fuldtidsforsi</w:t>
            </w:r>
            <w:r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rede eller 6 timer for deltidsforsikrede) med koden ”11. Belægning – Ferie” (”</w:t>
            </w:r>
            <w:proofErr w:type="spellStart"/>
            <w:r w:rsidRPr="007B5EE2">
              <w:rPr>
                <w:sz w:val="18"/>
                <w:szCs w:val="18"/>
              </w:rPr>
              <w:t>CauseForDeductionInUnemploymentBenefitsTypeIdentifier</w:t>
            </w:r>
            <w:proofErr w:type="spellEnd"/>
            <w:r>
              <w:rPr>
                <w:sz w:val="18"/>
                <w:szCs w:val="18"/>
              </w:rPr>
              <w:t>”).</w:t>
            </w:r>
          </w:p>
        </w:tc>
      </w:tr>
      <w:tr w:rsidR="00C7722F" w:rsidTr="00E0298B">
        <w:tc>
          <w:tcPr>
            <w:tcW w:w="1498" w:type="dxa"/>
            <w:vMerge/>
            <w:shd w:val="clear" w:color="auto" w:fill="D0ECEE" w:themeFill="accent4" w:themeFillTint="33"/>
            <w:vAlign w:val="center"/>
          </w:tcPr>
          <w:p w:rsidR="00C7722F" w:rsidRPr="007171D0" w:rsidRDefault="00C7722F" w:rsidP="00E02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</w:tcPr>
          <w:p w:rsidR="00C7722F" w:rsidRPr="007171D0" w:rsidRDefault="00C7722F" w:rsidP="00E0298B">
            <w:pPr>
              <w:rPr>
                <w:sz w:val="18"/>
                <w:szCs w:val="18"/>
              </w:rPr>
            </w:pPr>
            <w:r w:rsidRPr="007171D0">
              <w:rPr>
                <w:sz w:val="18"/>
                <w:szCs w:val="18"/>
              </w:rPr>
              <w:t>2.</w:t>
            </w:r>
          </w:p>
        </w:tc>
        <w:tc>
          <w:tcPr>
            <w:tcW w:w="1955" w:type="dxa"/>
          </w:tcPr>
          <w:p w:rsidR="00C7722F" w:rsidRPr="007171D0" w:rsidRDefault="00C7722F" w:rsidP="00E0298B">
            <w:pPr>
              <w:rPr>
                <w:sz w:val="18"/>
                <w:szCs w:val="18"/>
              </w:rPr>
            </w:pPr>
            <w:r w:rsidRPr="007171D0">
              <w:rPr>
                <w:sz w:val="18"/>
                <w:szCs w:val="18"/>
              </w:rPr>
              <w:t>Udbetaling af ferieda</w:t>
            </w:r>
            <w:r w:rsidRPr="007171D0">
              <w:rPr>
                <w:sz w:val="18"/>
                <w:szCs w:val="18"/>
              </w:rPr>
              <w:t>g</w:t>
            </w:r>
            <w:r w:rsidRPr="007171D0">
              <w:rPr>
                <w:sz w:val="18"/>
                <w:szCs w:val="18"/>
              </w:rPr>
              <w:t xml:space="preserve">penge i </w:t>
            </w:r>
            <w:r>
              <w:rPr>
                <w:sz w:val="18"/>
                <w:szCs w:val="18"/>
              </w:rPr>
              <w:t>indberetning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periode</w:t>
            </w:r>
            <w:r w:rsidRPr="007171D0">
              <w:rPr>
                <w:sz w:val="18"/>
                <w:szCs w:val="18"/>
              </w:rPr>
              <w:t>, hvor medle</w:t>
            </w:r>
            <w:r w:rsidRPr="007171D0">
              <w:rPr>
                <w:sz w:val="18"/>
                <w:szCs w:val="18"/>
              </w:rPr>
              <w:t>m</w:t>
            </w:r>
            <w:r w:rsidRPr="007171D0">
              <w:rPr>
                <w:sz w:val="18"/>
                <w:szCs w:val="18"/>
              </w:rPr>
              <w:t xml:space="preserve">met </w:t>
            </w:r>
            <w:r w:rsidRPr="00882340">
              <w:rPr>
                <w:sz w:val="18"/>
                <w:szCs w:val="18"/>
                <w:u w:val="single"/>
              </w:rPr>
              <w:t>ikke</w:t>
            </w:r>
            <w:r w:rsidRPr="007171D0">
              <w:rPr>
                <w:sz w:val="18"/>
                <w:szCs w:val="18"/>
              </w:rPr>
              <w:t xml:space="preserve"> har modtaget dagpenge (feriedagpe</w:t>
            </w:r>
            <w:r w:rsidRPr="007171D0">
              <w:rPr>
                <w:sz w:val="18"/>
                <w:szCs w:val="18"/>
              </w:rPr>
              <w:t>n</w:t>
            </w:r>
            <w:r w:rsidRPr="007171D0">
              <w:rPr>
                <w:sz w:val="18"/>
                <w:szCs w:val="18"/>
              </w:rPr>
              <w:t>ge fra beskæftigelse).</w:t>
            </w:r>
          </w:p>
        </w:tc>
        <w:tc>
          <w:tcPr>
            <w:tcW w:w="5700" w:type="dxa"/>
          </w:tcPr>
          <w:p w:rsidR="00C7722F" w:rsidRPr="007171D0" w:rsidRDefault="00C7722F" w:rsidP="00E02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A-kassen indberetter </w:t>
            </w:r>
            <w:r w:rsidRPr="00882340">
              <w:rPr>
                <w:sz w:val="18"/>
                <w:szCs w:val="18"/>
                <w:u w:val="single"/>
              </w:rPr>
              <w:t>udelukkende</w:t>
            </w:r>
            <w:r>
              <w:rPr>
                <w:sz w:val="18"/>
                <w:szCs w:val="18"/>
              </w:rPr>
              <w:t xml:space="preserve"> perioden (herunder start- og slutdato) med udbetaling af feriedagpenge til ”UnemploymentFundPaymentServic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CreateHolidayBenefitsPaymentData. </w:t>
            </w:r>
          </w:p>
        </w:tc>
      </w:tr>
    </w:tbl>
    <w:p w:rsidR="00C7722F" w:rsidRPr="00EB20F4" w:rsidRDefault="00C7722F" w:rsidP="00C7722F">
      <w:bookmarkStart w:id="3" w:name="_GoBack"/>
      <w:bookmarkEnd w:id="3"/>
    </w:p>
    <w:sectPr w:rsidR="00C7722F" w:rsidRPr="00EB20F4" w:rsidSect="00BE1923">
      <w:footerReference w:type="default" r:id="rId10"/>
      <w:headerReference w:type="first" r:id="rId11"/>
      <w:pgSz w:w="11906" w:h="16838" w:code="9"/>
      <w:pgMar w:top="2665" w:right="3119" w:bottom="1247" w:left="1418" w:header="560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186" w:rsidRDefault="002F1186" w:rsidP="009E4B94">
      <w:pPr>
        <w:spacing w:line="240" w:lineRule="auto"/>
      </w:pPr>
      <w:r>
        <w:separator/>
      </w:r>
    </w:p>
  </w:endnote>
  <w:endnote w:type="continuationSeparator" w:id="0">
    <w:p w:rsidR="002F1186" w:rsidRDefault="002F1186" w:rsidP="009E4B94">
      <w:pPr>
        <w:spacing w:line="240" w:lineRule="auto"/>
      </w:pPr>
      <w:r>
        <w:continuationSeparator/>
      </w:r>
    </w:p>
  </w:endnote>
  <w:endnote w:type="continuationNotice" w:id="1">
    <w:p w:rsidR="002F1186" w:rsidRDefault="002F118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86" w:rsidRPr="008D7FCA" w:rsidRDefault="002F1186" w:rsidP="008D7FCA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4AC2DD" wp14:editId="2B223EF3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927225" cy="54292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72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1186" w:rsidRPr="00094ABD" w:rsidRDefault="002F1186" w:rsidP="008D7FCA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151F3B">
                            <w:rPr>
                              <w:rStyle w:val="Sidetal"/>
                              <w:noProof/>
                            </w:rPr>
                            <w:t>4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1548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0.55pt;margin-top:0;width:151.7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" filled="f" stroked="f" strokeweight=".5pt">
              <v:textbox style="mso-fit-shape-to-text:t" inset="0,0,43mm,10mm">
                <w:txbxContent>
                  <w:p w:rsidR="002F1186" w:rsidRPr="00094ABD" w:rsidRDefault="002F1186" w:rsidP="008D7FCA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151F3B">
                      <w:rPr>
                        <w:rStyle w:val="Sidetal"/>
                        <w:noProof/>
                      </w:rPr>
                      <w:t>4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186" w:rsidRDefault="002F1186" w:rsidP="009E4B94">
      <w:pPr>
        <w:spacing w:line="240" w:lineRule="auto"/>
      </w:pPr>
      <w:r>
        <w:separator/>
      </w:r>
    </w:p>
  </w:footnote>
  <w:footnote w:type="continuationSeparator" w:id="0">
    <w:p w:rsidR="002F1186" w:rsidRDefault="002F1186" w:rsidP="009E4B94">
      <w:pPr>
        <w:spacing w:line="240" w:lineRule="auto"/>
      </w:pPr>
      <w:r>
        <w:continuationSeparator/>
      </w:r>
    </w:p>
  </w:footnote>
  <w:footnote w:type="continuationNotice" w:id="1">
    <w:p w:rsidR="002F1186" w:rsidRDefault="002F1186">
      <w:pPr>
        <w:spacing w:line="240" w:lineRule="auto"/>
      </w:pPr>
    </w:p>
  </w:footnote>
  <w:footnote w:id="2">
    <w:p w:rsidR="002F1186" w:rsidRDefault="002F1186" w:rsidP="00481250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7B482D">
        <w:t>https://starwiki.atlassian.net/wiki/display/FYS/UnemploymentFundPaymentService</w:t>
      </w:r>
    </w:p>
  </w:footnote>
  <w:footnote w:id="3">
    <w:p w:rsidR="002F1186" w:rsidRDefault="002F1186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165559">
        <w:t>https://starwiki.atlassian.net/wiki/pages/viewpage.action?pageId=74522355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86" w:rsidRDefault="002F1186" w:rsidP="00226BB1">
    <w:pPr>
      <w:pStyle w:val="DocumentHeading"/>
    </w:pPr>
  </w:p>
  <w:p w:rsidR="002F1186" w:rsidRDefault="002F1186" w:rsidP="00226BB1">
    <w:pPr>
      <w:pStyle w:val="DocumentHeading"/>
    </w:pPr>
    <w:r>
      <w:t>FLEUR-vejledning.</w:t>
    </w:r>
  </w:p>
  <w:p w:rsidR="002F1186" w:rsidRDefault="002F118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799" behindDoc="0" locked="1" layoutInCell="1" allowOverlap="1">
          <wp:simplePos x="0" y="0"/>
          <wp:positionH relativeFrom="page">
            <wp:posOffset>5853430</wp:posOffset>
          </wp:positionH>
          <wp:positionV relativeFrom="page">
            <wp:posOffset>410210</wp:posOffset>
          </wp:positionV>
          <wp:extent cx="864000" cy="875077"/>
          <wp:effectExtent l="0" t="0" r="0" b="1270"/>
          <wp:wrapNone/>
          <wp:docPr id="3" name="Frontpage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75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1186" w:rsidRDefault="002F1186">
    <w:pPr>
      <w:pStyle w:val="Sidehoved"/>
    </w:pPr>
  </w:p>
  <w:p w:rsidR="002F1186" w:rsidRDefault="002F1186" w:rsidP="00BE1923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C87BBC" wp14:editId="583FC1CC">
              <wp:simplePos x="0" y="0"/>
              <wp:positionH relativeFrom="page">
                <wp:posOffset>5929630</wp:posOffset>
              </wp:positionH>
              <wp:positionV relativeFrom="page">
                <wp:posOffset>1440180</wp:posOffset>
              </wp:positionV>
              <wp:extent cx="1440000" cy="2282400"/>
              <wp:effectExtent l="0" t="0" r="8255" b="3810"/>
              <wp:wrapNone/>
              <wp:docPr id="2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228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55"/>
                          </w:tblGrid>
                          <w:tr w:rsidR="002F1186" w:rsidTr="000220F2">
                            <w:trPr>
                              <w:trHeight w:val="3543"/>
                            </w:trPr>
                            <w:tc>
                              <w:tcPr>
                                <w:tcW w:w="2255" w:type="dxa"/>
                              </w:tcPr>
                              <w:p w:rsidR="002F1186" w:rsidRPr="00722CA2" w:rsidRDefault="00A941D0" w:rsidP="00F03D25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4" w:name="FLD_DocumentDate"/>
                                <w:r>
                                  <w:rPr>
                                    <w:lang w:val="en-US"/>
                                  </w:rPr>
                                  <w:t>2</w:t>
                                </w:r>
                                <w:r w:rsidR="00151F3B">
                                  <w:rPr>
                                    <w:lang w:val="en-US"/>
                                  </w:rPr>
                                  <w:t>2</w:t>
                                </w:r>
                                <w:r w:rsidR="002F1186">
                                  <w:rPr>
                                    <w:lang w:val="en-US"/>
                                  </w:rPr>
                                  <w:t>-</w:t>
                                </w:r>
                                <w:r w:rsidR="0002530E">
                                  <w:rPr>
                                    <w:lang w:val="en-US"/>
                                  </w:rPr>
                                  <w:t>11</w:t>
                                </w:r>
                                <w:r w:rsidR="002F1186">
                                  <w:rPr>
                                    <w:lang w:val="en-US"/>
                                  </w:rPr>
                                  <w:t>-2017</w:t>
                                </w:r>
                                <w:bookmarkEnd w:id="4"/>
                              </w:p>
                              <w:p w:rsidR="002F1186" w:rsidRPr="00722CA2" w:rsidRDefault="002F1186" w:rsidP="00AF2A46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</w:p>
                              <w:p w:rsidR="002F1186" w:rsidRPr="00722CA2" w:rsidRDefault="002F1186" w:rsidP="00AF2A46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5" w:name="LAN_JNo"/>
                                <w:r>
                                  <w:rPr>
                                    <w:lang w:val="en-US"/>
                                  </w:rPr>
                                  <w:t>J. Nr.</w:t>
                                </w:r>
                                <w:bookmarkEnd w:id="5"/>
                                <w:r w:rsidRPr="00722CA2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color w:val="1F497D"/>
                                    </w:rPr>
                                    <w:tag w:val="ToCase.Name"/>
                                    <w:id w:val="300353287"/>
                                    <w:dataBinding w:prefixMappings="xmlns:gbs='http://www.software-innovation.no/growBusinessDocument'" w:xpath="/gbs:GrowBusinessDocument/gbs:ToCase.Name[@gbs:key='300353287']" w:storeItemID="{4F00C0F1-7488-48F9-A1C7-FB1850D5A8D2}"/>
                                    <w:text/>
                                  </w:sdtPr>
                                  <w:sdtEndPr/>
                                  <w:sdtContent>
                                    <w:r w:rsidRPr="00940574">
                                      <w:rPr>
                                        <w:color w:val="1F497D"/>
                                      </w:rPr>
                                      <w:t>17/08809</w:t>
                                    </w:r>
                                  </w:sdtContent>
                                </w:sdt>
                              </w:p>
                              <w:p w:rsidR="002F1186" w:rsidRPr="00722CA2" w:rsidRDefault="002F1186" w:rsidP="00AB5D51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</w:p>
                              <w:p w:rsidR="002F1186" w:rsidRDefault="002F1186" w:rsidP="00AB5D51">
                                <w:pPr>
                                  <w:pStyle w:val="Template-Adresse"/>
                                </w:pPr>
                                <w:bookmarkStart w:id="6" w:name="USR_Department"/>
                                <w:bookmarkStart w:id="7" w:name="USR_Department_HIF"/>
                                <w:bookmarkStart w:id="8" w:name="XIF_DepIni"/>
                                <w:r w:rsidRPr="00EB20F4">
                                  <w:t>VOA</w:t>
                                </w:r>
                                <w:bookmarkEnd w:id="6"/>
                                <w:r w:rsidRPr="00EB20F4">
                                  <w:t xml:space="preserve"> </w:t>
                                </w:r>
                                <w:bookmarkEnd w:id="7"/>
                                <w:r w:rsidRPr="00EB20F4">
                                  <w:t>/</w:t>
                                </w:r>
                                <w:bookmarkStart w:id="9" w:name="USR_Initials_HIF"/>
                                <w:r w:rsidRPr="00EB20F4">
                                  <w:t xml:space="preserve"> </w:t>
                                </w:r>
                                <w:bookmarkStart w:id="10" w:name="USR_Initials"/>
                                <w:r w:rsidRPr="00EB20F4">
                                  <w:t>agp</w:t>
                                </w:r>
                                <w:bookmarkEnd w:id="10"/>
                                <w:r w:rsidRPr="00EB20F4">
                                  <w:t xml:space="preserve"> </w:t>
                                </w:r>
                                <w:bookmarkEnd w:id="8"/>
                                <w:bookmarkEnd w:id="9"/>
                              </w:p>
                              <w:p w:rsidR="002F1186" w:rsidRDefault="002F1186" w:rsidP="00A5012D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</w:tbl>
                        <w:p w:rsidR="002F1186" w:rsidRDefault="002F1186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olofon" o:spid="_x0000_s1027" type="#_x0000_t202" style="position:absolute;margin-left:466.9pt;margin-top:113.4pt;width:113.4pt;height:17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55"/>
                    </w:tblGrid>
                    <w:tr w:rsidR="002F1186" w:rsidTr="000220F2">
                      <w:trPr>
                        <w:trHeight w:val="3543"/>
                      </w:trPr>
                      <w:tc>
                        <w:tcPr>
                          <w:tcW w:w="2255" w:type="dxa"/>
                        </w:tcPr>
                        <w:p w:rsidR="002F1186" w:rsidRPr="00722CA2" w:rsidRDefault="00A941D0" w:rsidP="00F03D25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11" w:name="FLD_DocumentDate"/>
                          <w:r>
                            <w:rPr>
                              <w:lang w:val="en-US"/>
                            </w:rPr>
                            <w:t>2</w:t>
                          </w:r>
                          <w:r w:rsidR="00151F3B">
                            <w:rPr>
                              <w:lang w:val="en-US"/>
                            </w:rPr>
                            <w:t>2</w:t>
                          </w:r>
                          <w:r w:rsidR="002F1186">
                            <w:rPr>
                              <w:lang w:val="en-US"/>
                            </w:rPr>
                            <w:t>-</w:t>
                          </w:r>
                          <w:r w:rsidR="0002530E">
                            <w:rPr>
                              <w:lang w:val="en-US"/>
                            </w:rPr>
                            <w:t>11</w:t>
                          </w:r>
                          <w:r w:rsidR="002F1186">
                            <w:rPr>
                              <w:lang w:val="en-US"/>
                            </w:rPr>
                            <w:t>-2017</w:t>
                          </w:r>
                          <w:bookmarkEnd w:id="11"/>
                        </w:p>
                        <w:p w:rsidR="002F1186" w:rsidRPr="00722CA2" w:rsidRDefault="002F1186" w:rsidP="00AF2A46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  <w:p w:rsidR="002F1186" w:rsidRPr="00722CA2" w:rsidRDefault="002F1186" w:rsidP="00AF2A46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12" w:name="LAN_JNo"/>
                          <w:r>
                            <w:rPr>
                              <w:lang w:val="en-US"/>
                            </w:rPr>
                            <w:t>J. Nr.</w:t>
                          </w:r>
                          <w:bookmarkEnd w:id="12"/>
                          <w:r w:rsidRPr="00722CA2">
                            <w:rPr>
                              <w:lang w:val="en-US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1F497D"/>
                              </w:rPr>
                              <w:tag w:val="ToCase.Name"/>
                              <w:id w:val="300353287"/>
                              <w:dataBinding w:prefixMappings="xmlns:gbs='http://www.software-innovation.no/growBusinessDocument'" w:xpath="/gbs:GrowBusinessDocument/gbs:ToCase.Name[@gbs:key='300353287']" w:storeItemID="{4F00C0F1-7488-48F9-A1C7-FB1850D5A8D2}"/>
                              <w:text/>
                            </w:sdtPr>
                            <w:sdtEndPr/>
                            <w:sdtContent>
                              <w:r w:rsidRPr="00940574">
                                <w:rPr>
                                  <w:color w:val="1F497D"/>
                                </w:rPr>
                                <w:t>17/08809</w:t>
                              </w:r>
                            </w:sdtContent>
                          </w:sdt>
                        </w:p>
                        <w:p w:rsidR="002F1186" w:rsidRPr="00722CA2" w:rsidRDefault="002F1186" w:rsidP="00AB5D51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  <w:p w:rsidR="002F1186" w:rsidRDefault="002F1186" w:rsidP="00AB5D51">
                          <w:pPr>
                            <w:pStyle w:val="Template-Adresse"/>
                          </w:pPr>
                          <w:bookmarkStart w:id="13" w:name="USR_Department"/>
                          <w:bookmarkStart w:id="14" w:name="USR_Department_HIF"/>
                          <w:bookmarkStart w:id="15" w:name="XIF_DepIni"/>
                          <w:r w:rsidRPr="00EB20F4">
                            <w:t>VOA</w:t>
                          </w:r>
                          <w:bookmarkEnd w:id="13"/>
                          <w:r w:rsidRPr="00EB20F4">
                            <w:t xml:space="preserve"> </w:t>
                          </w:r>
                          <w:bookmarkEnd w:id="14"/>
                          <w:r w:rsidRPr="00EB20F4">
                            <w:t>/</w:t>
                          </w:r>
                          <w:bookmarkStart w:id="16" w:name="USR_Initials_HIF"/>
                          <w:r w:rsidRPr="00EB20F4">
                            <w:t xml:space="preserve"> </w:t>
                          </w:r>
                          <w:bookmarkStart w:id="17" w:name="USR_Initials"/>
                          <w:r w:rsidRPr="00EB20F4">
                            <w:t>agp</w:t>
                          </w:r>
                          <w:bookmarkEnd w:id="17"/>
                          <w:r w:rsidRPr="00EB20F4">
                            <w:t xml:space="preserve"> </w:t>
                          </w:r>
                          <w:bookmarkEnd w:id="15"/>
                          <w:bookmarkEnd w:id="16"/>
                        </w:p>
                        <w:p w:rsidR="002F1186" w:rsidRDefault="002F1186" w:rsidP="00A5012D">
                          <w:pPr>
                            <w:pStyle w:val="Template-Adresse"/>
                          </w:pPr>
                        </w:p>
                      </w:tc>
                    </w:tr>
                  </w:tbl>
                  <w:p w:rsidR="002F1186" w:rsidRDefault="002F1186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8851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4C624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F244D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E421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10AE9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BEA26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24983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D074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2EB2243"/>
    <w:multiLevelType w:val="hybridMultilevel"/>
    <w:tmpl w:val="6D2A72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526167"/>
    <w:multiLevelType w:val="hybridMultilevel"/>
    <w:tmpl w:val="1D06D7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F27C94"/>
    <w:multiLevelType w:val="hybridMultilevel"/>
    <w:tmpl w:val="32F427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25437"/>
    <w:multiLevelType w:val="hybridMultilevel"/>
    <w:tmpl w:val="E9805586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51B32"/>
    <w:multiLevelType w:val="hybridMultilevel"/>
    <w:tmpl w:val="50E4A65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2487B"/>
    <w:multiLevelType w:val="hybridMultilevel"/>
    <w:tmpl w:val="6CB274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A568A"/>
    <w:multiLevelType w:val="hybridMultilevel"/>
    <w:tmpl w:val="60FC2510"/>
    <w:lvl w:ilvl="0" w:tplc="913ACD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A4078C"/>
    <w:multiLevelType w:val="hybridMultilevel"/>
    <w:tmpl w:val="0394C3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C0F0A"/>
    <w:multiLevelType w:val="hybridMultilevel"/>
    <w:tmpl w:val="1F684AC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20588C"/>
    <w:multiLevelType w:val="multilevel"/>
    <w:tmpl w:val="9A86B10E"/>
    <w:lvl w:ilvl="0">
      <w:start w:val="1"/>
      <w:numFmt w:val="decimal"/>
      <w:pStyle w:val="Opstilling-talellerbogst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361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43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39"/>
        </w:tabs>
        <w:ind w:left="566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674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782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900" w:hanging="284"/>
      </w:pPr>
      <w:rPr>
        <w:rFonts w:hint="default"/>
      </w:rPr>
    </w:lvl>
  </w:abstractNum>
  <w:abstractNum w:abstractNumId="19">
    <w:nsid w:val="7FB354B8"/>
    <w:multiLevelType w:val="multilevel"/>
    <w:tmpl w:val="B446529A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17"/>
        </w:tabs>
        <w:ind w:left="1361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494"/>
        </w:tabs>
        <w:ind w:left="2438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571"/>
        </w:tabs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48"/>
        </w:tabs>
        <w:ind w:left="4592" w:hanging="284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5725"/>
        </w:tabs>
        <w:ind w:left="5669" w:hanging="284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6802"/>
        </w:tabs>
        <w:ind w:left="6746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o"/>
      <w:lvlJc w:val="left"/>
      <w:pPr>
        <w:tabs>
          <w:tab w:val="num" w:pos="7879"/>
        </w:tabs>
        <w:ind w:left="7823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956"/>
        </w:tabs>
        <w:ind w:left="8900" w:hanging="284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8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9"/>
  </w:num>
  <w:num w:numId="14">
    <w:abstractNumId w:val="18"/>
  </w:num>
  <w:num w:numId="15">
    <w:abstractNumId w:val="11"/>
  </w:num>
  <w:num w:numId="16">
    <w:abstractNumId w:val="16"/>
  </w:num>
  <w:num w:numId="17">
    <w:abstractNumId w:val="9"/>
  </w:num>
  <w:num w:numId="18">
    <w:abstractNumId w:val="14"/>
  </w:num>
  <w:num w:numId="19">
    <w:abstractNumId w:val="13"/>
  </w:num>
  <w:num w:numId="20">
    <w:abstractNumId w:val="15"/>
  </w:num>
  <w:num w:numId="21">
    <w:abstractNumId w:val="12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autoHyphenation/>
  <w:hyphenationZone w:val="425"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F4"/>
    <w:rsid w:val="00004865"/>
    <w:rsid w:val="00011621"/>
    <w:rsid w:val="0002167D"/>
    <w:rsid w:val="000220F2"/>
    <w:rsid w:val="0002475F"/>
    <w:rsid w:val="0002530E"/>
    <w:rsid w:val="00026131"/>
    <w:rsid w:val="000344BE"/>
    <w:rsid w:val="000408F0"/>
    <w:rsid w:val="00041F60"/>
    <w:rsid w:val="00042A15"/>
    <w:rsid w:val="00044879"/>
    <w:rsid w:val="00045D6E"/>
    <w:rsid w:val="00056AE0"/>
    <w:rsid w:val="00064EE6"/>
    <w:rsid w:val="00070A4C"/>
    <w:rsid w:val="0007458B"/>
    <w:rsid w:val="00076714"/>
    <w:rsid w:val="000912E5"/>
    <w:rsid w:val="000949A1"/>
    <w:rsid w:val="00094ABD"/>
    <w:rsid w:val="000A26BC"/>
    <w:rsid w:val="000A3880"/>
    <w:rsid w:val="000C4097"/>
    <w:rsid w:val="000C4C24"/>
    <w:rsid w:val="000D4E2B"/>
    <w:rsid w:val="000D60D7"/>
    <w:rsid w:val="000E022D"/>
    <w:rsid w:val="000E53B8"/>
    <w:rsid w:val="000E77B4"/>
    <w:rsid w:val="000F3EA6"/>
    <w:rsid w:val="00100524"/>
    <w:rsid w:val="00112F21"/>
    <w:rsid w:val="00115DD2"/>
    <w:rsid w:val="00127FB6"/>
    <w:rsid w:val="0013244F"/>
    <w:rsid w:val="00146597"/>
    <w:rsid w:val="0015114D"/>
    <w:rsid w:val="00151F3B"/>
    <w:rsid w:val="00152546"/>
    <w:rsid w:val="001527BD"/>
    <w:rsid w:val="00153D42"/>
    <w:rsid w:val="00165559"/>
    <w:rsid w:val="00180F0D"/>
    <w:rsid w:val="00182651"/>
    <w:rsid w:val="00182A69"/>
    <w:rsid w:val="00184EAC"/>
    <w:rsid w:val="0019522A"/>
    <w:rsid w:val="001A5C02"/>
    <w:rsid w:val="001A62A6"/>
    <w:rsid w:val="001A7E3F"/>
    <w:rsid w:val="001C0A85"/>
    <w:rsid w:val="001C1947"/>
    <w:rsid w:val="001C7BE6"/>
    <w:rsid w:val="001D1E14"/>
    <w:rsid w:val="001F2CF3"/>
    <w:rsid w:val="00201D26"/>
    <w:rsid w:val="00206846"/>
    <w:rsid w:val="00206D9C"/>
    <w:rsid w:val="00225369"/>
    <w:rsid w:val="00226BB1"/>
    <w:rsid w:val="00237BEC"/>
    <w:rsid w:val="00244D70"/>
    <w:rsid w:val="00250413"/>
    <w:rsid w:val="00256346"/>
    <w:rsid w:val="002563A1"/>
    <w:rsid w:val="0026268E"/>
    <w:rsid w:val="0026578F"/>
    <w:rsid w:val="002C3830"/>
    <w:rsid w:val="002C4E1E"/>
    <w:rsid w:val="002C5C83"/>
    <w:rsid w:val="002D1E13"/>
    <w:rsid w:val="002E506C"/>
    <w:rsid w:val="002E74A4"/>
    <w:rsid w:val="002F1186"/>
    <w:rsid w:val="0030740A"/>
    <w:rsid w:val="00336A14"/>
    <w:rsid w:val="003649BC"/>
    <w:rsid w:val="0037276D"/>
    <w:rsid w:val="00374D3A"/>
    <w:rsid w:val="00377D0D"/>
    <w:rsid w:val="00382915"/>
    <w:rsid w:val="00390E13"/>
    <w:rsid w:val="003B2C39"/>
    <w:rsid w:val="003B2C5C"/>
    <w:rsid w:val="003B35B0"/>
    <w:rsid w:val="003C1E7F"/>
    <w:rsid w:val="003C4F9F"/>
    <w:rsid w:val="003C60F1"/>
    <w:rsid w:val="003D1A67"/>
    <w:rsid w:val="003D294D"/>
    <w:rsid w:val="003D630B"/>
    <w:rsid w:val="003D7CF1"/>
    <w:rsid w:val="003E6C94"/>
    <w:rsid w:val="003F3FED"/>
    <w:rsid w:val="004134A0"/>
    <w:rsid w:val="0041354F"/>
    <w:rsid w:val="0041769F"/>
    <w:rsid w:val="004231BE"/>
    <w:rsid w:val="00424709"/>
    <w:rsid w:val="00424AD9"/>
    <w:rsid w:val="004519B0"/>
    <w:rsid w:val="00453FCA"/>
    <w:rsid w:val="00455F7F"/>
    <w:rsid w:val="00471FBD"/>
    <w:rsid w:val="0047538E"/>
    <w:rsid w:val="00476C5A"/>
    <w:rsid w:val="00477C1E"/>
    <w:rsid w:val="00481250"/>
    <w:rsid w:val="004A6C4B"/>
    <w:rsid w:val="004C01B2"/>
    <w:rsid w:val="004C560C"/>
    <w:rsid w:val="004C6613"/>
    <w:rsid w:val="004D4B2B"/>
    <w:rsid w:val="004E0D4F"/>
    <w:rsid w:val="004F0882"/>
    <w:rsid w:val="00503C61"/>
    <w:rsid w:val="005242FC"/>
    <w:rsid w:val="00531532"/>
    <w:rsid w:val="00531593"/>
    <w:rsid w:val="00531F1B"/>
    <w:rsid w:val="00546D38"/>
    <w:rsid w:val="00550EA9"/>
    <w:rsid w:val="005622E9"/>
    <w:rsid w:val="005629BC"/>
    <w:rsid w:val="005636EA"/>
    <w:rsid w:val="005657D0"/>
    <w:rsid w:val="00575B7C"/>
    <w:rsid w:val="0059512C"/>
    <w:rsid w:val="005A28D4"/>
    <w:rsid w:val="005A6778"/>
    <w:rsid w:val="005B11F5"/>
    <w:rsid w:val="005B320D"/>
    <w:rsid w:val="005C1DDD"/>
    <w:rsid w:val="005C5F97"/>
    <w:rsid w:val="005D2EB5"/>
    <w:rsid w:val="005D71E2"/>
    <w:rsid w:val="005D7BA7"/>
    <w:rsid w:val="005E22A3"/>
    <w:rsid w:val="005F1580"/>
    <w:rsid w:val="005F39A8"/>
    <w:rsid w:val="005F3ED8"/>
    <w:rsid w:val="00602EB2"/>
    <w:rsid w:val="006053CC"/>
    <w:rsid w:val="00613EB6"/>
    <w:rsid w:val="006228E9"/>
    <w:rsid w:val="0062684B"/>
    <w:rsid w:val="00634016"/>
    <w:rsid w:val="006402E2"/>
    <w:rsid w:val="0065245F"/>
    <w:rsid w:val="00653D82"/>
    <w:rsid w:val="00655B49"/>
    <w:rsid w:val="006702E6"/>
    <w:rsid w:val="006754F8"/>
    <w:rsid w:val="00681B62"/>
    <w:rsid w:val="00681D83"/>
    <w:rsid w:val="00687A4D"/>
    <w:rsid w:val="006900C2"/>
    <w:rsid w:val="00690531"/>
    <w:rsid w:val="00690A80"/>
    <w:rsid w:val="006A5571"/>
    <w:rsid w:val="006B30A9"/>
    <w:rsid w:val="006C28DC"/>
    <w:rsid w:val="006C6527"/>
    <w:rsid w:val="006D1D89"/>
    <w:rsid w:val="006D3B5D"/>
    <w:rsid w:val="006E1A39"/>
    <w:rsid w:val="006E1B5F"/>
    <w:rsid w:val="006E3E74"/>
    <w:rsid w:val="006E7D6A"/>
    <w:rsid w:val="006F0218"/>
    <w:rsid w:val="0070267E"/>
    <w:rsid w:val="00706E32"/>
    <w:rsid w:val="00715F65"/>
    <w:rsid w:val="007171D0"/>
    <w:rsid w:val="00721934"/>
    <w:rsid w:val="00722CA2"/>
    <w:rsid w:val="00725BC4"/>
    <w:rsid w:val="00730748"/>
    <w:rsid w:val="0073229B"/>
    <w:rsid w:val="007537EC"/>
    <w:rsid w:val="007546AF"/>
    <w:rsid w:val="00765934"/>
    <w:rsid w:val="00775228"/>
    <w:rsid w:val="00780CA1"/>
    <w:rsid w:val="00792C7E"/>
    <w:rsid w:val="00797659"/>
    <w:rsid w:val="007A6233"/>
    <w:rsid w:val="007B2132"/>
    <w:rsid w:val="007B482D"/>
    <w:rsid w:val="007B5EE2"/>
    <w:rsid w:val="007D411F"/>
    <w:rsid w:val="007E373C"/>
    <w:rsid w:val="008020C0"/>
    <w:rsid w:val="00806556"/>
    <w:rsid w:val="00813C79"/>
    <w:rsid w:val="00813DC7"/>
    <w:rsid w:val="008205BB"/>
    <w:rsid w:val="0082453C"/>
    <w:rsid w:val="00825B72"/>
    <w:rsid w:val="008261A4"/>
    <w:rsid w:val="008475BF"/>
    <w:rsid w:val="00870B5E"/>
    <w:rsid w:val="00871B06"/>
    <w:rsid w:val="008774D8"/>
    <w:rsid w:val="008809C3"/>
    <w:rsid w:val="00882340"/>
    <w:rsid w:val="0089119C"/>
    <w:rsid w:val="00892D08"/>
    <w:rsid w:val="00893791"/>
    <w:rsid w:val="008C0494"/>
    <w:rsid w:val="008C7703"/>
    <w:rsid w:val="008D20B7"/>
    <w:rsid w:val="008D6AF1"/>
    <w:rsid w:val="008D7FCA"/>
    <w:rsid w:val="008E5A6D"/>
    <w:rsid w:val="008F32DF"/>
    <w:rsid w:val="008F3BCF"/>
    <w:rsid w:val="008F412A"/>
    <w:rsid w:val="008F4D20"/>
    <w:rsid w:val="00911EAA"/>
    <w:rsid w:val="00925F27"/>
    <w:rsid w:val="00935875"/>
    <w:rsid w:val="009374C4"/>
    <w:rsid w:val="00940574"/>
    <w:rsid w:val="009405CE"/>
    <w:rsid w:val="00951B25"/>
    <w:rsid w:val="009731FE"/>
    <w:rsid w:val="009732FD"/>
    <w:rsid w:val="009737E4"/>
    <w:rsid w:val="00983668"/>
    <w:rsid w:val="00983B74"/>
    <w:rsid w:val="00990263"/>
    <w:rsid w:val="00997D0F"/>
    <w:rsid w:val="009A4CCC"/>
    <w:rsid w:val="009C3422"/>
    <w:rsid w:val="009C6B68"/>
    <w:rsid w:val="009D2164"/>
    <w:rsid w:val="009E1193"/>
    <w:rsid w:val="009E4B94"/>
    <w:rsid w:val="00A002B4"/>
    <w:rsid w:val="00A02C55"/>
    <w:rsid w:val="00A11D51"/>
    <w:rsid w:val="00A148B5"/>
    <w:rsid w:val="00A250A3"/>
    <w:rsid w:val="00A26D9E"/>
    <w:rsid w:val="00A307B7"/>
    <w:rsid w:val="00A31EA6"/>
    <w:rsid w:val="00A5012D"/>
    <w:rsid w:val="00A64B87"/>
    <w:rsid w:val="00A65099"/>
    <w:rsid w:val="00A67662"/>
    <w:rsid w:val="00A83B9F"/>
    <w:rsid w:val="00A83C0B"/>
    <w:rsid w:val="00A924C0"/>
    <w:rsid w:val="00A92D85"/>
    <w:rsid w:val="00A941D0"/>
    <w:rsid w:val="00A959CF"/>
    <w:rsid w:val="00AA7A49"/>
    <w:rsid w:val="00AB4582"/>
    <w:rsid w:val="00AB5D51"/>
    <w:rsid w:val="00AC3FA5"/>
    <w:rsid w:val="00AD4FFF"/>
    <w:rsid w:val="00AE4482"/>
    <w:rsid w:val="00AF1D02"/>
    <w:rsid w:val="00AF2A46"/>
    <w:rsid w:val="00AF5FBA"/>
    <w:rsid w:val="00B00D92"/>
    <w:rsid w:val="00B07B89"/>
    <w:rsid w:val="00B12EEB"/>
    <w:rsid w:val="00B170FA"/>
    <w:rsid w:val="00B20B8F"/>
    <w:rsid w:val="00B224DF"/>
    <w:rsid w:val="00B231FF"/>
    <w:rsid w:val="00B5143B"/>
    <w:rsid w:val="00B612ED"/>
    <w:rsid w:val="00B637AC"/>
    <w:rsid w:val="00B63CB1"/>
    <w:rsid w:val="00B76A8E"/>
    <w:rsid w:val="00B77A12"/>
    <w:rsid w:val="00B83340"/>
    <w:rsid w:val="00B91E9F"/>
    <w:rsid w:val="00B93DDF"/>
    <w:rsid w:val="00B94C93"/>
    <w:rsid w:val="00BA6B72"/>
    <w:rsid w:val="00BB4255"/>
    <w:rsid w:val="00BD09A1"/>
    <w:rsid w:val="00BD1475"/>
    <w:rsid w:val="00BD44D5"/>
    <w:rsid w:val="00BE1923"/>
    <w:rsid w:val="00BE2990"/>
    <w:rsid w:val="00C11DF5"/>
    <w:rsid w:val="00C15A12"/>
    <w:rsid w:val="00C34A60"/>
    <w:rsid w:val="00C357EF"/>
    <w:rsid w:val="00C7722F"/>
    <w:rsid w:val="00C81F1B"/>
    <w:rsid w:val="00C82C79"/>
    <w:rsid w:val="00C90CAB"/>
    <w:rsid w:val="00CB4732"/>
    <w:rsid w:val="00CB751C"/>
    <w:rsid w:val="00CC0888"/>
    <w:rsid w:val="00CC6322"/>
    <w:rsid w:val="00CE16A3"/>
    <w:rsid w:val="00CE41BF"/>
    <w:rsid w:val="00CE683A"/>
    <w:rsid w:val="00CE73C9"/>
    <w:rsid w:val="00CF6966"/>
    <w:rsid w:val="00D07C53"/>
    <w:rsid w:val="00D14A83"/>
    <w:rsid w:val="00D170DC"/>
    <w:rsid w:val="00D272F9"/>
    <w:rsid w:val="00D27D0E"/>
    <w:rsid w:val="00D3752F"/>
    <w:rsid w:val="00D57E23"/>
    <w:rsid w:val="00D80277"/>
    <w:rsid w:val="00D947F2"/>
    <w:rsid w:val="00D96141"/>
    <w:rsid w:val="00D97A8B"/>
    <w:rsid w:val="00DA7F72"/>
    <w:rsid w:val="00DB0BDC"/>
    <w:rsid w:val="00DB31AF"/>
    <w:rsid w:val="00DC044B"/>
    <w:rsid w:val="00DC61BD"/>
    <w:rsid w:val="00DD7169"/>
    <w:rsid w:val="00DE0E93"/>
    <w:rsid w:val="00DE2B28"/>
    <w:rsid w:val="00DF4559"/>
    <w:rsid w:val="00E04495"/>
    <w:rsid w:val="00E04803"/>
    <w:rsid w:val="00E12140"/>
    <w:rsid w:val="00E14887"/>
    <w:rsid w:val="00E15CAB"/>
    <w:rsid w:val="00E2168F"/>
    <w:rsid w:val="00E273C2"/>
    <w:rsid w:val="00E33BE7"/>
    <w:rsid w:val="00E405DD"/>
    <w:rsid w:val="00E41A86"/>
    <w:rsid w:val="00E54CAA"/>
    <w:rsid w:val="00E57C35"/>
    <w:rsid w:val="00E62D28"/>
    <w:rsid w:val="00E72560"/>
    <w:rsid w:val="00E84D0B"/>
    <w:rsid w:val="00E87258"/>
    <w:rsid w:val="00E96037"/>
    <w:rsid w:val="00EA47D9"/>
    <w:rsid w:val="00EB20F4"/>
    <w:rsid w:val="00EC0C0A"/>
    <w:rsid w:val="00EC2DF7"/>
    <w:rsid w:val="00ED0532"/>
    <w:rsid w:val="00ED4203"/>
    <w:rsid w:val="00ED6B42"/>
    <w:rsid w:val="00EE4054"/>
    <w:rsid w:val="00F03D25"/>
    <w:rsid w:val="00F229F0"/>
    <w:rsid w:val="00F457FD"/>
    <w:rsid w:val="00F4750A"/>
    <w:rsid w:val="00F50E81"/>
    <w:rsid w:val="00F539E3"/>
    <w:rsid w:val="00F57FA4"/>
    <w:rsid w:val="00F66193"/>
    <w:rsid w:val="00F66428"/>
    <w:rsid w:val="00F66A31"/>
    <w:rsid w:val="00F706EC"/>
    <w:rsid w:val="00F710A5"/>
    <w:rsid w:val="00F72191"/>
    <w:rsid w:val="00F87DDC"/>
    <w:rsid w:val="00FB6D9B"/>
    <w:rsid w:val="00FB6F72"/>
    <w:rsid w:val="00FC03B9"/>
    <w:rsid w:val="00FC58DE"/>
    <w:rsid w:val="00FC6035"/>
    <w:rsid w:val="00FD0575"/>
    <w:rsid w:val="00FD2FC1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21"/>
    <w:lsdException w:name="header" w:uiPriority="21"/>
    <w:lsdException w:name="footer" w:uiPriority="21"/>
    <w:lsdException w:name="caption" w:uiPriority="3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9" w:unhideWhenUsed="0"/>
    <w:lsdException w:name="Default Paragraph Font" w:uiPriority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 w:qFormat="1"/>
  </w:latentStyles>
  <w:style w:type="paragraph" w:default="1" w:styleId="Normal">
    <w:name w:val="Normal"/>
    <w:qFormat/>
    <w:rsid w:val="00983668"/>
  </w:style>
  <w:style w:type="paragraph" w:styleId="Overskrift1">
    <w:name w:val="heading 1"/>
    <w:basedOn w:val="Normal"/>
    <w:next w:val="Normal"/>
    <w:link w:val="Overskrift1Tegn"/>
    <w:uiPriority w:val="1"/>
    <w:qFormat/>
    <w:rsid w:val="00A002B4"/>
    <w:pPr>
      <w:keepNext/>
      <w:keepLines/>
      <w:spacing w:before="260"/>
      <w:contextualSpacing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002B4"/>
    <w:pPr>
      <w:keepNext/>
      <w:keepLines/>
      <w:spacing w:before="260"/>
      <w:contextualSpacing/>
      <w:outlineLvl w:val="1"/>
    </w:pPr>
    <w:rPr>
      <w:rFonts w:ascii="Arial" w:eastAsiaTheme="majorEastAsia" w:hAnsi="Arial" w:cstheme="majorBidi"/>
      <w:b/>
      <w:bCs/>
      <w:i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002B4"/>
    <w:pPr>
      <w:keepNext/>
      <w:keepLines/>
      <w:spacing w:before="260"/>
      <w:contextualSpacing/>
      <w:outlineLvl w:val="2"/>
    </w:pPr>
    <w:rPr>
      <w:rFonts w:ascii="Arial" w:eastAsiaTheme="majorEastAsia" w:hAnsi="Arial" w:cstheme="majorBidi"/>
      <w:bCs/>
      <w:i/>
      <w:sz w:val="20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A002B4"/>
    <w:pPr>
      <w:keepNext/>
      <w:keepLines/>
      <w:spacing w:before="260"/>
      <w:contextualSpacing/>
      <w:outlineLvl w:val="3"/>
    </w:pPr>
    <w:rPr>
      <w:rFonts w:ascii="Arial" w:eastAsiaTheme="majorEastAsia" w:hAnsi="Arial" w:cstheme="majorBidi"/>
      <w:bCs/>
      <w:iCs/>
      <w:sz w:val="20"/>
      <w:u w:val="single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A002B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A002B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A002B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A002B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A002B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87DDC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87DDC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002B4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002B4"/>
    <w:rPr>
      <w:rFonts w:ascii="Arial" w:eastAsiaTheme="majorEastAsia" w:hAnsi="Arial" w:cstheme="majorBidi"/>
      <w:b/>
      <w:bCs/>
      <w:i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002B4"/>
    <w:rPr>
      <w:rFonts w:ascii="Arial" w:eastAsiaTheme="majorEastAsia" w:hAnsi="Arial" w:cstheme="majorBidi"/>
      <w:bCs/>
      <w:i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002B4"/>
    <w:rPr>
      <w:rFonts w:ascii="Arial" w:eastAsiaTheme="majorEastAsia" w:hAnsi="Arial" w:cstheme="majorBidi"/>
      <w:bCs/>
      <w:iCs/>
      <w:sz w:val="20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002B4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002B4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002B4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002B4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002B4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0D60D7"/>
    <w:rPr>
      <w:rFonts w:ascii="Arial" w:hAnsi="Arial"/>
      <w:b/>
      <w:bCs/>
      <w:color w:val="003866" w:themeColor="accent2"/>
      <w:sz w:val="14"/>
    </w:rPr>
  </w:style>
  <w:style w:type="paragraph" w:styleId="Indholdsfortegnelse1">
    <w:name w:val="toc 1"/>
    <w:basedOn w:val="Normal"/>
    <w:next w:val="Normal"/>
    <w:uiPriority w:val="39"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qFormat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87DDC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A002B4"/>
    <w:pPr>
      <w:numPr>
        <w:numId w:val="13"/>
      </w:numPr>
      <w:contextualSpacing/>
    </w:pPr>
  </w:style>
  <w:style w:type="paragraph" w:styleId="Opstilling-talellerbogst">
    <w:name w:val="List Number"/>
    <w:basedOn w:val="Normal"/>
    <w:uiPriority w:val="2"/>
    <w:qFormat/>
    <w:rsid w:val="00A002B4"/>
    <w:pPr>
      <w:numPr>
        <w:numId w:val="14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8D7FCA"/>
    <w:rPr>
      <w:rFonts w:ascii="Times New Roman" w:hAnsi="Times New Roman"/>
      <w:sz w:val="22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AF2A46"/>
    <w:pPr>
      <w:tabs>
        <w:tab w:val="left" w:pos="567"/>
      </w:tabs>
      <w:spacing w:line="220" w:lineRule="atLeast"/>
    </w:pPr>
    <w:rPr>
      <w:rFonts w:ascii="Arial" w:hAnsi="Arial"/>
      <w:sz w:val="15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87DDC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0D60D7"/>
    <w:pPr>
      <w:spacing w:before="40" w:after="40" w:line="240" w:lineRule="atLeast"/>
      <w:ind w:right="57"/>
    </w:pPr>
    <w:rPr>
      <w:rFonts w:ascii="Arial" w:hAnsi="Arial"/>
      <w:sz w:val="14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BE1923"/>
    <w:pPr>
      <w:spacing w:after="400" w:line="400" w:lineRule="atLeast"/>
      <w:contextualSpacing/>
    </w:pPr>
    <w:rPr>
      <w:rFonts w:ascii="Franklin Gothic Book" w:hAnsi="Franklin Gothic Book"/>
      <w:b/>
      <w:sz w:val="3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STAR-Tabel">
    <w:name w:val="STAR - Tabel"/>
    <w:basedOn w:val="Tabel-Normal"/>
    <w:uiPriority w:val="99"/>
    <w:rsid w:val="000D60D7"/>
    <w:pPr>
      <w:spacing w:line="200" w:lineRule="atLeast"/>
    </w:pPr>
    <w:rPr>
      <w:rFonts w:ascii="Arial" w:hAnsi="Arial"/>
      <w:sz w:val="14"/>
    </w:rPr>
    <w:tblPr>
      <w:tblBorders>
        <w:top w:val="single" w:sz="4" w:space="0" w:color="003866"/>
        <w:bottom w:val="single" w:sz="4" w:space="0" w:color="003866"/>
        <w:insideH w:val="single" w:sz="4" w:space="0" w:color="003866"/>
      </w:tblBorders>
      <w:tblCellMar>
        <w:left w:w="0" w:type="dxa"/>
        <w:right w:w="0" w:type="dxa"/>
      </w:tblCellMar>
    </w:tblPr>
  </w:style>
  <w:style w:type="paragraph" w:customStyle="1" w:styleId="Template-SmallAddress">
    <w:name w:val="Template - Small Address"/>
    <w:basedOn w:val="Template"/>
    <w:uiPriority w:val="8"/>
    <w:semiHidden/>
    <w:rsid w:val="00AF5FBA"/>
    <w:pPr>
      <w:spacing w:after="140" w:line="160" w:lineRule="atLeast"/>
      <w:contextualSpacing/>
    </w:pPr>
    <w:rPr>
      <w:rFonts w:ascii="Arial" w:eastAsia="Times New Roman" w:hAnsi="Arial" w:cs="Times New Roman"/>
      <w:sz w:val="12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8065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7DDC"/>
    <w:rPr>
      <w:rFonts w:ascii="Tahoma" w:hAnsi="Tahoma" w:cs="Tahoma"/>
      <w:sz w:val="16"/>
      <w:szCs w:val="16"/>
    </w:rPr>
  </w:style>
  <w:style w:type="paragraph" w:customStyle="1" w:styleId="DokumentNavn">
    <w:name w:val="Dokument Navn"/>
    <w:basedOn w:val="Normal"/>
    <w:uiPriority w:val="6"/>
    <w:semiHidden/>
    <w:rsid w:val="00B637AC"/>
    <w:pPr>
      <w:spacing w:line="400" w:lineRule="atLeast"/>
    </w:pPr>
    <w:rPr>
      <w:rFonts w:ascii="Franklin Gothic Book" w:hAnsi="Franklin Gothic Book"/>
      <w:noProof/>
      <w:sz w:val="32"/>
    </w:rPr>
  </w:style>
  <w:style w:type="paragraph" w:styleId="Bibliografi">
    <w:name w:val="Bibliography"/>
    <w:basedOn w:val="Normal"/>
    <w:next w:val="Normal"/>
    <w:uiPriority w:val="99"/>
    <w:semiHidden/>
    <w:rsid w:val="00B637AC"/>
  </w:style>
  <w:style w:type="paragraph" w:styleId="Brdtekst">
    <w:name w:val="Body Text"/>
    <w:basedOn w:val="Normal"/>
    <w:link w:val="BrdtekstTegn"/>
    <w:uiPriority w:val="99"/>
    <w:semiHidden/>
    <w:rsid w:val="00B637A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637AC"/>
  </w:style>
  <w:style w:type="paragraph" w:styleId="Brdtekst2">
    <w:name w:val="Body Text 2"/>
    <w:basedOn w:val="Normal"/>
    <w:link w:val="Brdtekst2Tegn"/>
    <w:uiPriority w:val="99"/>
    <w:semiHidden/>
    <w:rsid w:val="00B637A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37AC"/>
  </w:style>
  <w:style w:type="paragraph" w:styleId="Brdtekst3">
    <w:name w:val="Body Text 3"/>
    <w:basedOn w:val="Normal"/>
    <w:link w:val="Brdtekst3Tegn"/>
    <w:uiPriority w:val="99"/>
    <w:semiHidden/>
    <w:rsid w:val="00B637A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637AC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637AC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637AC"/>
  </w:style>
  <w:style w:type="paragraph" w:styleId="Brdtekstindrykning">
    <w:name w:val="Body Text Indent"/>
    <w:basedOn w:val="Normal"/>
    <w:link w:val="BrdtekstindrykningTegn"/>
    <w:uiPriority w:val="99"/>
    <w:semiHidden/>
    <w:rsid w:val="00B637A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637AC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B637AC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637AC"/>
  </w:style>
  <w:style w:type="paragraph" w:styleId="Brdtekstindrykning2">
    <w:name w:val="Body Text Indent 2"/>
    <w:basedOn w:val="Normal"/>
    <w:link w:val="Brdtekstindrykning2Tegn"/>
    <w:uiPriority w:val="99"/>
    <w:semiHidden/>
    <w:rsid w:val="00B637A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637AC"/>
  </w:style>
  <w:style w:type="paragraph" w:styleId="Brdtekstindrykning3">
    <w:name w:val="Body Text Indent 3"/>
    <w:basedOn w:val="Normal"/>
    <w:link w:val="Brdtekstindrykning3Tegn"/>
    <w:uiPriority w:val="99"/>
    <w:semiHidden/>
    <w:rsid w:val="00B637A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637AC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B637AC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637AC"/>
  </w:style>
  <w:style w:type="table" w:styleId="Farvetgitter">
    <w:name w:val="Colorful Grid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5D0" w:themeFill="accent1" w:themeFillTint="33"/>
    </w:tcPr>
    <w:tblStylePr w:type="firstRow">
      <w:rPr>
        <w:b/>
        <w:bCs/>
      </w:rPr>
      <w:tblPr/>
      <w:tcPr>
        <w:shd w:val="clear" w:color="auto" w:fill="F58C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8C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80C2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80C25" w:themeFill="accent1" w:themeFillShade="BF"/>
      </w:tcPr>
    </w:tblStylePr>
    <w:tblStylePr w:type="band1Vert">
      <w:tblPr/>
      <w:tcPr>
        <w:shd w:val="clear" w:color="auto" w:fill="F26F8A" w:themeFill="accent1" w:themeFillTint="7F"/>
      </w:tcPr>
    </w:tblStylePr>
    <w:tblStylePr w:type="band1Horz">
      <w:tblPr/>
      <w:tcPr>
        <w:shd w:val="clear" w:color="auto" w:fill="F26F8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DAFF" w:themeFill="accent2" w:themeFillTint="33"/>
    </w:tcPr>
    <w:tblStylePr w:type="firstRow">
      <w:rPr>
        <w:b/>
        <w:bCs/>
      </w:rPr>
      <w:tblPr/>
      <w:tcPr>
        <w:shd w:val="clear" w:color="auto" w:fill="5BB5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B5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94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94C" w:themeFill="accent2" w:themeFillShade="BF"/>
      </w:tcPr>
    </w:tblStylePr>
    <w:tblStylePr w:type="band1Vert">
      <w:tblPr/>
      <w:tcPr>
        <w:shd w:val="clear" w:color="auto" w:fill="33A3FF" w:themeFill="accent2" w:themeFillTint="7F"/>
      </w:tcPr>
    </w:tblStylePr>
    <w:tblStylePr w:type="band1Horz">
      <w:tblPr/>
      <w:tcPr>
        <w:shd w:val="clear" w:color="auto" w:fill="33A3F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0F8FF" w:themeFill="accent3" w:themeFillTint="33"/>
    </w:tcPr>
    <w:tblStylePr w:type="firstRow">
      <w:rPr>
        <w:b/>
        <w:bCs/>
      </w:rPr>
      <w:tblPr/>
      <w:tcPr>
        <w:shd w:val="clear" w:color="auto" w:fill="62F2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2F2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25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259" w:themeFill="accent3" w:themeFillShade="BF"/>
      </w:tcPr>
    </w:tblStylePr>
    <w:tblStylePr w:type="band1Vert">
      <w:tblPr/>
      <w:tcPr>
        <w:shd w:val="clear" w:color="auto" w:fill="3CEFFF" w:themeFill="accent3" w:themeFillTint="7F"/>
      </w:tcPr>
    </w:tblStylePr>
    <w:tblStylePr w:type="band1Horz">
      <w:tblPr/>
      <w:tcPr>
        <w:shd w:val="clear" w:color="auto" w:fill="3CEFF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CEE" w:themeFill="accent4" w:themeFillTint="33"/>
    </w:tcPr>
    <w:tblStylePr w:type="firstRow">
      <w:rPr>
        <w:b/>
        <w:bCs/>
      </w:rPr>
      <w:tblPr/>
      <w:tcPr>
        <w:shd w:val="clear" w:color="auto" w:fill="A2DA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A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6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676D" w:themeFill="accent4" w:themeFillShade="BF"/>
      </w:tcPr>
    </w:tblStylePr>
    <w:tblStylePr w:type="band1Vert">
      <w:tblPr/>
      <w:tcPr>
        <w:shd w:val="clear" w:color="auto" w:fill="8BD1D6" w:themeFill="accent4" w:themeFillTint="7F"/>
      </w:tcPr>
    </w:tblStylePr>
    <w:tblStylePr w:type="band1Horz">
      <w:tblPr/>
      <w:tcPr>
        <w:shd w:val="clear" w:color="auto" w:fill="8BD1D6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DEE" w:themeFill="accent5" w:themeFillTint="33"/>
    </w:tcPr>
    <w:tblStylePr w:type="firstRow">
      <w:rPr>
        <w:b/>
        <w:bCs/>
      </w:rPr>
      <w:tblPr/>
      <w:tcPr>
        <w:shd w:val="clear" w:color="auto" w:fill="C1DC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DC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818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8185" w:themeFill="accent5" w:themeFillShade="BF"/>
      </w:tcPr>
    </w:tblStylePr>
    <w:tblStylePr w:type="band1Vert">
      <w:tblPr/>
      <w:tcPr>
        <w:shd w:val="clear" w:color="auto" w:fill="B2D3D6" w:themeFill="accent5" w:themeFillTint="7F"/>
      </w:tcPr>
    </w:tblStylePr>
    <w:tblStylePr w:type="band1Horz">
      <w:tblPr/>
      <w:tcPr>
        <w:shd w:val="clear" w:color="auto" w:fill="B2D3D6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6D6" w:themeFill="accent6" w:themeFillTint="33"/>
    </w:tcPr>
    <w:tblStylePr w:type="firstRow">
      <w:rPr>
        <w:b/>
        <w:bCs/>
      </w:rPr>
      <w:tblPr/>
      <w:tcPr>
        <w:shd w:val="clear" w:color="auto" w:fill="FFED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D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5B4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5B400" w:themeFill="accent6" w:themeFillShade="BF"/>
      </w:tcPr>
    </w:tblStylePr>
    <w:tblStylePr w:type="band1Vert">
      <w:tblPr/>
      <w:tcPr>
        <w:shd w:val="clear" w:color="auto" w:fill="FFE999" w:themeFill="accent6" w:themeFillTint="7F"/>
      </w:tcPr>
    </w:tblStylePr>
    <w:tblStylePr w:type="band1Horz">
      <w:tblPr/>
      <w:tcPr>
        <w:shd w:val="clear" w:color="auto" w:fill="FFE999" w:themeFill="accent6" w:themeFillTint="7F"/>
      </w:tcPr>
    </w:tblStylePr>
  </w:style>
  <w:style w:type="table" w:styleId="Farvetliste">
    <w:name w:val="Colorful List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C51" w:themeFill="accent2" w:themeFillShade="CC"/>
      </w:tcPr>
    </w:tblStylePr>
    <w:tblStylePr w:type="lastRow">
      <w:rPr>
        <w:b/>
        <w:bCs/>
        <w:color w:val="002C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2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C51" w:themeFill="accent2" w:themeFillShade="CC"/>
      </w:tcPr>
    </w:tblStylePr>
    <w:tblStylePr w:type="lastRow">
      <w:rPr>
        <w:b/>
        <w:bCs/>
        <w:color w:val="002C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  <w:tblStylePr w:type="band1Horz">
      <w:tblPr/>
      <w:tcPr>
        <w:shd w:val="clear" w:color="auto" w:fill="FAC5D0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EC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C51" w:themeFill="accent2" w:themeFillShade="CC"/>
      </w:tcPr>
    </w:tblStylePr>
    <w:tblStylePr w:type="lastRow">
      <w:rPr>
        <w:b/>
        <w:bCs/>
        <w:color w:val="002C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  <w:tblStylePr w:type="band1Horz">
      <w:tblPr/>
      <w:tcPr>
        <w:shd w:val="clear" w:color="auto" w:fill="ADDAF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B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6E74" w:themeFill="accent4" w:themeFillShade="CC"/>
      </w:tcPr>
    </w:tblStylePr>
    <w:tblStylePr w:type="lastRow">
      <w:rPr>
        <w:b/>
        <w:bCs/>
        <w:color w:val="286E7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  <w:tblStylePr w:type="band1Horz">
      <w:tblPr/>
      <w:tcPr>
        <w:shd w:val="clear" w:color="auto" w:fill="B0F8FF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5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75F" w:themeFill="accent3" w:themeFillShade="CC"/>
      </w:tcPr>
    </w:tblStylePr>
    <w:tblStylePr w:type="lastRow">
      <w:rPr>
        <w:b/>
        <w:bCs/>
        <w:color w:val="00575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  <w:tblStylePr w:type="band1Horz">
      <w:tblPr/>
      <w:tcPr>
        <w:shd w:val="clear" w:color="auto" w:fill="D0ECEE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C000" w:themeFill="accent6" w:themeFillShade="CC"/>
      </w:tcPr>
    </w:tblStylePr>
    <w:tblStylePr w:type="lastRow">
      <w:rPr>
        <w:b/>
        <w:bCs/>
        <w:color w:val="F4C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  <w:tblStylePr w:type="band1Horz">
      <w:tblPr/>
      <w:tcPr>
        <w:shd w:val="clear" w:color="auto" w:fill="E0EDEE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A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8A8F" w:themeFill="accent5" w:themeFillShade="CC"/>
      </w:tcPr>
    </w:tblStylePr>
    <w:tblStylePr w:type="lastRow">
      <w:rPr>
        <w:b/>
        <w:bCs/>
        <w:color w:val="4C8A8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  <w:tblStylePr w:type="band1Horz">
      <w:tblPr/>
      <w:tcPr>
        <w:shd w:val="clear" w:color="auto" w:fill="FFF6D6" w:themeFill="accent6" w:themeFillTint="33"/>
      </w:tcPr>
    </w:tblStylePr>
  </w:style>
  <w:style w:type="table" w:styleId="Farvetskygge">
    <w:name w:val="Colorful Shading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8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866" w:themeColor="accent2"/>
        <w:left w:val="single" w:sz="4" w:space="0" w:color="B61032" w:themeColor="accent1"/>
        <w:bottom w:val="single" w:sz="4" w:space="0" w:color="B61032" w:themeColor="accent1"/>
        <w:right w:val="single" w:sz="4" w:space="0" w:color="B6103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09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091D" w:themeColor="accent1" w:themeShade="99"/>
          <w:insideV w:val="nil"/>
        </w:tcBorders>
        <w:shd w:val="clear" w:color="auto" w:fill="6D09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91D" w:themeFill="accent1" w:themeFillShade="99"/>
      </w:tcPr>
    </w:tblStylePr>
    <w:tblStylePr w:type="band1Vert">
      <w:tblPr/>
      <w:tcPr>
        <w:shd w:val="clear" w:color="auto" w:fill="F58CA1" w:themeFill="accent1" w:themeFillTint="66"/>
      </w:tcPr>
    </w:tblStylePr>
    <w:tblStylePr w:type="band1Horz">
      <w:tblPr/>
      <w:tcPr>
        <w:shd w:val="clear" w:color="auto" w:fill="F26F8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866" w:themeColor="accent2"/>
        <w:left w:val="single" w:sz="4" w:space="0" w:color="003866" w:themeColor="accent2"/>
        <w:bottom w:val="single" w:sz="4" w:space="0" w:color="003866" w:themeColor="accent2"/>
        <w:right w:val="single" w:sz="4" w:space="0" w:color="0038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C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13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13D" w:themeColor="accent2" w:themeShade="99"/>
          <w:insideV w:val="nil"/>
        </w:tcBorders>
        <w:shd w:val="clear" w:color="auto" w:fill="00213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3D" w:themeFill="accent2" w:themeFillShade="99"/>
      </w:tcPr>
    </w:tblStylePr>
    <w:tblStylePr w:type="band1Vert">
      <w:tblPr/>
      <w:tcPr>
        <w:shd w:val="clear" w:color="auto" w:fill="5BB5FF" w:themeFill="accent2" w:themeFillTint="66"/>
      </w:tcPr>
    </w:tblStylePr>
    <w:tblStylePr w:type="band1Horz">
      <w:tblPr/>
      <w:tcPr>
        <w:shd w:val="clear" w:color="auto" w:fill="33A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8B92" w:themeColor="accent4"/>
        <w:left w:val="single" w:sz="4" w:space="0" w:color="006E77" w:themeColor="accent3"/>
        <w:bottom w:val="single" w:sz="4" w:space="0" w:color="006E77" w:themeColor="accent3"/>
        <w:right w:val="single" w:sz="4" w:space="0" w:color="006E7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B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8B9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14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147" w:themeColor="accent3" w:themeShade="99"/>
          <w:insideV w:val="nil"/>
        </w:tcBorders>
        <w:shd w:val="clear" w:color="auto" w:fill="00414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147" w:themeFill="accent3" w:themeFillShade="99"/>
      </w:tcPr>
    </w:tblStylePr>
    <w:tblStylePr w:type="band1Vert">
      <w:tblPr/>
      <w:tcPr>
        <w:shd w:val="clear" w:color="auto" w:fill="62F2FF" w:themeFill="accent3" w:themeFillTint="66"/>
      </w:tcPr>
    </w:tblStylePr>
    <w:tblStylePr w:type="band1Horz">
      <w:tblPr/>
      <w:tcPr>
        <w:shd w:val="clear" w:color="auto" w:fill="3CE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E77" w:themeColor="accent3"/>
        <w:left w:val="single" w:sz="4" w:space="0" w:color="338B92" w:themeColor="accent4"/>
        <w:bottom w:val="single" w:sz="4" w:space="0" w:color="338B92" w:themeColor="accent4"/>
        <w:right w:val="single" w:sz="4" w:space="0" w:color="338B9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5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E7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535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5357" w:themeColor="accent4" w:themeShade="99"/>
          <w:insideV w:val="nil"/>
        </w:tcBorders>
        <w:shd w:val="clear" w:color="auto" w:fill="1E535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57" w:themeFill="accent4" w:themeFillShade="99"/>
      </w:tcPr>
    </w:tblStylePr>
    <w:tblStylePr w:type="band1Vert">
      <w:tblPr/>
      <w:tcPr>
        <w:shd w:val="clear" w:color="auto" w:fill="A2DADE" w:themeFill="accent4" w:themeFillTint="66"/>
      </w:tcPr>
    </w:tblStylePr>
    <w:tblStylePr w:type="band1Horz">
      <w:tblPr/>
      <w:tcPr>
        <w:shd w:val="clear" w:color="auto" w:fill="8BD1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433" w:themeColor="accent6"/>
        <w:left w:val="single" w:sz="4" w:space="0" w:color="66A8AD" w:themeColor="accent5"/>
        <w:bottom w:val="single" w:sz="4" w:space="0" w:color="66A8AD" w:themeColor="accent5"/>
        <w:right w:val="single" w:sz="4" w:space="0" w:color="66A8A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43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676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676B" w:themeColor="accent5" w:themeShade="99"/>
          <w:insideV w:val="nil"/>
        </w:tcBorders>
        <w:shd w:val="clear" w:color="auto" w:fill="39676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76B" w:themeFill="accent5" w:themeFillShade="99"/>
      </w:tcPr>
    </w:tblStylePr>
    <w:tblStylePr w:type="band1Vert">
      <w:tblPr/>
      <w:tcPr>
        <w:shd w:val="clear" w:color="auto" w:fill="C1DCDE" w:themeFill="accent5" w:themeFillTint="66"/>
      </w:tcPr>
    </w:tblStylePr>
    <w:tblStylePr w:type="band1Horz">
      <w:tblPr/>
      <w:tcPr>
        <w:shd w:val="clear" w:color="auto" w:fill="B2D3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A8AD" w:themeColor="accent5"/>
        <w:left w:val="single" w:sz="4" w:space="0" w:color="FFD433" w:themeColor="accent6"/>
        <w:bottom w:val="single" w:sz="4" w:space="0" w:color="FFD433" w:themeColor="accent6"/>
        <w:right w:val="single" w:sz="4" w:space="0" w:color="FFD43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A8A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000" w:themeColor="accent6" w:themeShade="99"/>
          <w:insideV w:val="nil"/>
        </w:tcBorders>
        <w:shd w:val="clear" w:color="auto" w:fill="B79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000" w:themeFill="accent6" w:themeFillShade="99"/>
      </w:tcPr>
    </w:tblStylePr>
    <w:tblStylePr w:type="band1Vert">
      <w:tblPr/>
      <w:tcPr>
        <w:shd w:val="clear" w:color="auto" w:fill="FFEDAD" w:themeFill="accent6" w:themeFillTint="66"/>
      </w:tcPr>
    </w:tblStylePr>
    <w:tblStylePr w:type="band1Horz">
      <w:tblPr/>
      <w:tcPr>
        <w:shd w:val="clear" w:color="auto" w:fill="FFE9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B637A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B637A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637A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637A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37AC"/>
    <w:rPr>
      <w:b/>
      <w:bCs/>
      <w:sz w:val="20"/>
      <w:szCs w:val="20"/>
    </w:rPr>
  </w:style>
  <w:style w:type="table" w:styleId="Mrkliste">
    <w:name w:val="Dark List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6103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0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0C2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0C2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C2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C2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8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B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94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94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4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4C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E7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6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25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25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5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59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8B9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44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6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6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6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676D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A8A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55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818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818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818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818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43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8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B4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B4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4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400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B637AC"/>
  </w:style>
  <w:style w:type="character" w:customStyle="1" w:styleId="DatoTegn">
    <w:name w:val="Dato Tegn"/>
    <w:basedOn w:val="Standardskrifttypeiafsnit"/>
    <w:link w:val="Dato"/>
    <w:uiPriority w:val="99"/>
    <w:semiHidden/>
    <w:rsid w:val="00B637AC"/>
  </w:style>
  <w:style w:type="paragraph" w:styleId="Dokumentoversigt">
    <w:name w:val="Document Map"/>
    <w:basedOn w:val="Normal"/>
    <w:link w:val="DokumentoversigtTegn"/>
    <w:uiPriority w:val="99"/>
    <w:semiHidden/>
    <w:rsid w:val="00B637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37AC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B637AC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B637AC"/>
  </w:style>
  <w:style w:type="character" w:styleId="Fremhv">
    <w:name w:val="Emphasis"/>
    <w:basedOn w:val="Standardskrifttypeiafsnit"/>
    <w:uiPriority w:val="19"/>
    <w:semiHidden/>
    <w:rsid w:val="00B637AC"/>
    <w:rPr>
      <w:i/>
      <w:iCs/>
    </w:rPr>
  </w:style>
  <w:style w:type="paragraph" w:styleId="Modtageradresse">
    <w:name w:val="envelope address"/>
    <w:basedOn w:val="Normal"/>
    <w:uiPriority w:val="99"/>
    <w:semiHidden/>
    <w:rsid w:val="00B637AC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B637A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Hyperlink">
    <w:name w:val="FollowedHyperlink"/>
    <w:basedOn w:val="Standardskrifttypeiafsnit"/>
    <w:uiPriority w:val="21"/>
    <w:semiHidden/>
    <w:rsid w:val="00B637AC"/>
    <w:rPr>
      <w:color w:val="800080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B637AC"/>
    <w:rPr>
      <w:vertAlign w:val="superscript"/>
    </w:rPr>
  </w:style>
  <w:style w:type="character" w:styleId="HTML-akronym">
    <w:name w:val="HTML Acronym"/>
    <w:basedOn w:val="Standardskrifttypeiafsnit"/>
    <w:uiPriority w:val="99"/>
    <w:semiHidden/>
    <w:rsid w:val="00B637AC"/>
  </w:style>
  <w:style w:type="paragraph" w:styleId="HTML-adresse">
    <w:name w:val="HTML Address"/>
    <w:basedOn w:val="Normal"/>
    <w:link w:val="HTML-adresseTegn"/>
    <w:uiPriority w:val="99"/>
    <w:semiHidden/>
    <w:rsid w:val="00B637AC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637AC"/>
    <w:rPr>
      <w:i/>
      <w:iCs/>
    </w:rPr>
  </w:style>
  <w:style w:type="character" w:styleId="HTML-citat">
    <w:name w:val="HTML Cite"/>
    <w:basedOn w:val="Standardskrifttypeiafsnit"/>
    <w:uiPriority w:val="99"/>
    <w:semiHidden/>
    <w:rsid w:val="00B637AC"/>
    <w:rPr>
      <w:i/>
      <w:iCs/>
    </w:rPr>
  </w:style>
  <w:style w:type="character" w:styleId="HTML-kode">
    <w:name w:val="HTML Code"/>
    <w:basedOn w:val="Standardskrifttypeiafsnit"/>
    <w:uiPriority w:val="99"/>
    <w:semiHidden/>
    <w:rsid w:val="00B637AC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B637AC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B637AC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B637A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637AC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B637AC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B637AC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B637AC"/>
    <w:rPr>
      <w:i/>
      <w:iCs/>
    </w:rPr>
  </w:style>
  <w:style w:type="character" w:styleId="Hyperlink">
    <w:name w:val="Hyperlink"/>
    <w:basedOn w:val="Standardskrifttypeiafsnit"/>
    <w:uiPriority w:val="99"/>
    <w:rsid w:val="00B637AC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B637AC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B637AC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B637AC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B637AC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B637AC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B637AC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B637AC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B637AC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B637AC"/>
    <w:pPr>
      <w:spacing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rsid w:val="00B637AC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  <w:insideH w:val="single" w:sz="8" w:space="0" w:color="B61032" w:themeColor="accent1"/>
        <w:insideV w:val="single" w:sz="8" w:space="0" w:color="B6103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18" w:space="0" w:color="B61032" w:themeColor="accent1"/>
          <w:right w:val="single" w:sz="8" w:space="0" w:color="B61032" w:themeColor="accent1"/>
          <w:insideH w:val="nil"/>
          <w:insideV w:val="single" w:sz="8" w:space="0" w:color="B6103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  <w:insideH w:val="nil"/>
          <w:insideV w:val="single" w:sz="8" w:space="0" w:color="B6103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  <w:tblStylePr w:type="band1Vert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  <w:shd w:val="clear" w:color="auto" w:fill="F8B7C5" w:themeFill="accent1" w:themeFillTint="3F"/>
      </w:tcPr>
    </w:tblStylePr>
    <w:tblStylePr w:type="band1Horz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  <w:insideV w:val="single" w:sz="8" w:space="0" w:color="B61032" w:themeColor="accent1"/>
        </w:tcBorders>
        <w:shd w:val="clear" w:color="auto" w:fill="F8B7C5" w:themeFill="accent1" w:themeFillTint="3F"/>
      </w:tcPr>
    </w:tblStylePr>
    <w:tblStylePr w:type="band2Horz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  <w:insideV w:val="single" w:sz="8" w:space="0" w:color="B61032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  <w:insideH w:val="single" w:sz="8" w:space="0" w:color="003866" w:themeColor="accent2"/>
        <w:insideV w:val="single" w:sz="8" w:space="0" w:color="0038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18" w:space="0" w:color="003866" w:themeColor="accent2"/>
          <w:right w:val="single" w:sz="8" w:space="0" w:color="003866" w:themeColor="accent2"/>
          <w:insideH w:val="nil"/>
          <w:insideV w:val="single" w:sz="8" w:space="0" w:color="0038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  <w:insideH w:val="nil"/>
          <w:insideV w:val="single" w:sz="8" w:space="0" w:color="0038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  <w:tblStylePr w:type="band1Vert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  <w:shd w:val="clear" w:color="auto" w:fill="9AD1FF" w:themeFill="accent2" w:themeFillTint="3F"/>
      </w:tcPr>
    </w:tblStylePr>
    <w:tblStylePr w:type="band1Horz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  <w:insideV w:val="single" w:sz="8" w:space="0" w:color="003866" w:themeColor="accent2"/>
        </w:tcBorders>
        <w:shd w:val="clear" w:color="auto" w:fill="9AD1FF" w:themeFill="accent2" w:themeFillTint="3F"/>
      </w:tcPr>
    </w:tblStylePr>
    <w:tblStylePr w:type="band2Horz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  <w:insideV w:val="single" w:sz="8" w:space="0" w:color="003866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  <w:insideH w:val="single" w:sz="8" w:space="0" w:color="006E77" w:themeColor="accent3"/>
        <w:insideV w:val="single" w:sz="8" w:space="0" w:color="006E7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18" w:space="0" w:color="006E77" w:themeColor="accent3"/>
          <w:right w:val="single" w:sz="8" w:space="0" w:color="006E77" w:themeColor="accent3"/>
          <w:insideH w:val="nil"/>
          <w:insideV w:val="single" w:sz="8" w:space="0" w:color="006E7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  <w:insideH w:val="nil"/>
          <w:insideV w:val="single" w:sz="8" w:space="0" w:color="006E7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  <w:tblStylePr w:type="band1Vert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  <w:shd w:val="clear" w:color="auto" w:fill="9EF7FF" w:themeFill="accent3" w:themeFillTint="3F"/>
      </w:tcPr>
    </w:tblStylePr>
    <w:tblStylePr w:type="band1Horz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  <w:insideV w:val="single" w:sz="8" w:space="0" w:color="006E77" w:themeColor="accent3"/>
        </w:tcBorders>
        <w:shd w:val="clear" w:color="auto" w:fill="9EF7FF" w:themeFill="accent3" w:themeFillTint="3F"/>
      </w:tcPr>
    </w:tblStylePr>
    <w:tblStylePr w:type="band2Horz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  <w:insideV w:val="single" w:sz="8" w:space="0" w:color="006E77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  <w:insideH w:val="single" w:sz="8" w:space="0" w:color="338B92" w:themeColor="accent4"/>
        <w:insideV w:val="single" w:sz="8" w:space="0" w:color="338B9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18" w:space="0" w:color="338B92" w:themeColor="accent4"/>
          <w:right w:val="single" w:sz="8" w:space="0" w:color="338B92" w:themeColor="accent4"/>
          <w:insideH w:val="nil"/>
          <w:insideV w:val="single" w:sz="8" w:space="0" w:color="338B9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  <w:insideH w:val="nil"/>
          <w:insideV w:val="single" w:sz="8" w:space="0" w:color="338B9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  <w:tblStylePr w:type="band1Vert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  <w:shd w:val="clear" w:color="auto" w:fill="C5E8EB" w:themeFill="accent4" w:themeFillTint="3F"/>
      </w:tcPr>
    </w:tblStylePr>
    <w:tblStylePr w:type="band1Horz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  <w:insideV w:val="single" w:sz="8" w:space="0" w:color="338B92" w:themeColor="accent4"/>
        </w:tcBorders>
        <w:shd w:val="clear" w:color="auto" w:fill="C5E8EB" w:themeFill="accent4" w:themeFillTint="3F"/>
      </w:tcPr>
    </w:tblStylePr>
    <w:tblStylePr w:type="band2Horz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  <w:insideV w:val="single" w:sz="8" w:space="0" w:color="338B9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  <w:insideH w:val="single" w:sz="8" w:space="0" w:color="66A8AD" w:themeColor="accent5"/>
        <w:insideV w:val="single" w:sz="8" w:space="0" w:color="66A8A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18" w:space="0" w:color="66A8AD" w:themeColor="accent5"/>
          <w:right w:val="single" w:sz="8" w:space="0" w:color="66A8AD" w:themeColor="accent5"/>
          <w:insideH w:val="nil"/>
          <w:insideV w:val="single" w:sz="8" w:space="0" w:color="66A8A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  <w:insideH w:val="nil"/>
          <w:insideV w:val="single" w:sz="8" w:space="0" w:color="66A8A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  <w:tblStylePr w:type="band1Vert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  <w:shd w:val="clear" w:color="auto" w:fill="D9E9EA" w:themeFill="accent5" w:themeFillTint="3F"/>
      </w:tcPr>
    </w:tblStylePr>
    <w:tblStylePr w:type="band1Horz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  <w:insideV w:val="single" w:sz="8" w:space="0" w:color="66A8AD" w:themeColor="accent5"/>
        </w:tcBorders>
        <w:shd w:val="clear" w:color="auto" w:fill="D9E9EA" w:themeFill="accent5" w:themeFillTint="3F"/>
      </w:tcPr>
    </w:tblStylePr>
    <w:tblStylePr w:type="band2Horz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  <w:insideV w:val="single" w:sz="8" w:space="0" w:color="66A8AD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  <w:insideH w:val="single" w:sz="8" w:space="0" w:color="FFD433" w:themeColor="accent6"/>
        <w:insideV w:val="single" w:sz="8" w:space="0" w:color="FFD43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18" w:space="0" w:color="FFD433" w:themeColor="accent6"/>
          <w:right w:val="single" w:sz="8" w:space="0" w:color="FFD433" w:themeColor="accent6"/>
          <w:insideH w:val="nil"/>
          <w:insideV w:val="single" w:sz="8" w:space="0" w:color="FFD43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  <w:insideH w:val="nil"/>
          <w:insideV w:val="single" w:sz="8" w:space="0" w:color="FFD43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  <w:tblStylePr w:type="band1Vert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  <w:shd w:val="clear" w:color="auto" w:fill="FFF4CC" w:themeFill="accent6" w:themeFillTint="3F"/>
      </w:tcPr>
    </w:tblStylePr>
    <w:tblStylePr w:type="band1Horz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  <w:insideV w:val="single" w:sz="8" w:space="0" w:color="FFD433" w:themeColor="accent6"/>
        </w:tcBorders>
        <w:shd w:val="clear" w:color="auto" w:fill="FFF4CC" w:themeFill="accent6" w:themeFillTint="3F"/>
      </w:tcPr>
    </w:tblStylePr>
    <w:tblStylePr w:type="band2Horz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  <w:insideV w:val="single" w:sz="8" w:space="0" w:color="FFD433" w:themeColor="accent6"/>
        </w:tcBorders>
      </w:tcPr>
    </w:tblStylePr>
  </w:style>
  <w:style w:type="table" w:styleId="Lysliste">
    <w:name w:val="Light List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103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  <w:tblStylePr w:type="band1Horz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  <w:tblStylePr w:type="band1Horz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  <w:tblStylePr w:type="band1Horz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8B9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  <w:tblStylePr w:type="band1Horz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A8A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  <w:tblStylePr w:type="band1Horz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43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  <w:tblStylePr w:type="band1Horz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</w:style>
  <w:style w:type="table" w:styleId="Lysskygge">
    <w:name w:val="Light Shading"/>
    <w:basedOn w:val="Tabel-Normal"/>
    <w:uiPriority w:val="60"/>
    <w:rsid w:val="00B637A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rsid w:val="00B637AC"/>
    <w:pPr>
      <w:spacing w:line="240" w:lineRule="auto"/>
    </w:pPr>
    <w:rPr>
      <w:color w:val="880C25" w:themeColor="accent1" w:themeShade="BF"/>
    </w:rPr>
    <w:tblPr>
      <w:tblStyleRowBandSize w:val="1"/>
      <w:tblStyleColBandSize w:val="1"/>
      <w:tblBorders>
        <w:top w:val="single" w:sz="8" w:space="0" w:color="B61032" w:themeColor="accent1"/>
        <w:bottom w:val="single" w:sz="8" w:space="0" w:color="B6103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1032" w:themeColor="accent1"/>
          <w:left w:val="nil"/>
          <w:bottom w:val="single" w:sz="8" w:space="0" w:color="B6103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1032" w:themeColor="accent1"/>
          <w:left w:val="nil"/>
          <w:bottom w:val="single" w:sz="8" w:space="0" w:color="B6103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rsid w:val="00B637AC"/>
    <w:pPr>
      <w:spacing w:line="240" w:lineRule="auto"/>
    </w:pPr>
    <w:rPr>
      <w:color w:val="00294C" w:themeColor="accent2" w:themeShade="BF"/>
    </w:rPr>
    <w:tblPr>
      <w:tblStyleRowBandSize w:val="1"/>
      <w:tblStyleColBandSize w:val="1"/>
      <w:tblBorders>
        <w:top w:val="single" w:sz="8" w:space="0" w:color="003866" w:themeColor="accent2"/>
        <w:bottom w:val="single" w:sz="8" w:space="0" w:color="0038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66" w:themeColor="accent2"/>
          <w:left w:val="nil"/>
          <w:bottom w:val="single" w:sz="8" w:space="0" w:color="0038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66" w:themeColor="accent2"/>
          <w:left w:val="nil"/>
          <w:bottom w:val="single" w:sz="8" w:space="0" w:color="0038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B637AC"/>
    <w:pPr>
      <w:spacing w:line="240" w:lineRule="auto"/>
    </w:pPr>
    <w:rPr>
      <w:color w:val="005259" w:themeColor="accent3" w:themeShade="BF"/>
    </w:rPr>
    <w:tblPr>
      <w:tblStyleRowBandSize w:val="1"/>
      <w:tblStyleColBandSize w:val="1"/>
      <w:tblBorders>
        <w:top w:val="single" w:sz="8" w:space="0" w:color="006E77" w:themeColor="accent3"/>
        <w:bottom w:val="single" w:sz="8" w:space="0" w:color="006E7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E77" w:themeColor="accent3"/>
          <w:left w:val="nil"/>
          <w:bottom w:val="single" w:sz="8" w:space="0" w:color="006E7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E77" w:themeColor="accent3"/>
          <w:left w:val="nil"/>
          <w:bottom w:val="single" w:sz="8" w:space="0" w:color="006E7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B637AC"/>
    <w:pPr>
      <w:spacing w:line="240" w:lineRule="auto"/>
    </w:pPr>
    <w:rPr>
      <w:color w:val="26676D" w:themeColor="accent4" w:themeShade="BF"/>
    </w:rPr>
    <w:tblPr>
      <w:tblStyleRowBandSize w:val="1"/>
      <w:tblStyleColBandSize w:val="1"/>
      <w:tblBorders>
        <w:top w:val="single" w:sz="8" w:space="0" w:color="338B92" w:themeColor="accent4"/>
        <w:bottom w:val="single" w:sz="8" w:space="0" w:color="338B9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8B92" w:themeColor="accent4"/>
          <w:left w:val="nil"/>
          <w:bottom w:val="single" w:sz="8" w:space="0" w:color="338B9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8B92" w:themeColor="accent4"/>
          <w:left w:val="nil"/>
          <w:bottom w:val="single" w:sz="8" w:space="0" w:color="338B9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B637AC"/>
    <w:pPr>
      <w:spacing w:line="240" w:lineRule="auto"/>
    </w:pPr>
    <w:rPr>
      <w:color w:val="478185" w:themeColor="accent5" w:themeShade="BF"/>
    </w:rPr>
    <w:tblPr>
      <w:tblStyleRowBandSize w:val="1"/>
      <w:tblStyleColBandSize w:val="1"/>
      <w:tblBorders>
        <w:top w:val="single" w:sz="8" w:space="0" w:color="66A8AD" w:themeColor="accent5"/>
        <w:bottom w:val="single" w:sz="8" w:space="0" w:color="66A8A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A8AD" w:themeColor="accent5"/>
          <w:left w:val="nil"/>
          <w:bottom w:val="single" w:sz="8" w:space="0" w:color="66A8A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A8AD" w:themeColor="accent5"/>
          <w:left w:val="nil"/>
          <w:bottom w:val="single" w:sz="8" w:space="0" w:color="66A8A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B637AC"/>
    <w:pPr>
      <w:spacing w:line="240" w:lineRule="auto"/>
    </w:pPr>
    <w:rPr>
      <w:color w:val="E5B400" w:themeColor="accent6" w:themeShade="BF"/>
    </w:rPr>
    <w:tblPr>
      <w:tblStyleRowBandSize w:val="1"/>
      <w:tblStyleColBandSize w:val="1"/>
      <w:tblBorders>
        <w:top w:val="single" w:sz="8" w:space="0" w:color="FFD433" w:themeColor="accent6"/>
        <w:bottom w:val="single" w:sz="8" w:space="0" w:color="FFD43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433" w:themeColor="accent6"/>
          <w:left w:val="nil"/>
          <w:bottom w:val="single" w:sz="8" w:space="0" w:color="FFD43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433" w:themeColor="accent6"/>
          <w:left w:val="nil"/>
          <w:bottom w:val="single" w:sz="8" w:space="0" w:color="FFD43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B637AC"/>
  </w:style>
  <w:style w:type="paragraph" w:styleId="Opstilling">
    <w:name w:val="List"/>
    <w:basedOn w:val="Normal"/>
    <w:uiPriority w:val="99"/>
    <w:semiHidden/>
    <w:rsid w:val="00B637AC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B637AC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B637AC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B637AC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B637AC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B637AC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B637AC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B637AC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B637AC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B637AC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B637AC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B637AC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B637AC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B637AC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B637AC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B637AC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B637AC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B637AC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qFormat/>
    <w:rsid w:val="00B637AC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B637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637AC"/>
    <w:rPr>
      <w:rFonts w:ascii="Consolas" w:hAnsi="Consolas"/>
      <w:sz w:val="20"/>
      <w:szCs w:val="20"/>
    </w:rPr>
  </w:style>
  <w:style w:type="table" w:styleId="Mediumgitter1">
    <w:name w:val="Medium Grid 1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EC274F" w:themeColor="accent1" w:themeTint="BF"/>
        <w:left w:val="single" w:sz="8" w:space="0" w:color="EC274F" w:themeColor="accent1" w:themeTint="BF"/>
        <w:bottom w:val="single" w:sz="8" w:space="0" w:color="EC274F" w:themeColor="accent1" w:themeTint="BF"/>
        <w:right w:val="single" w:sz="8" w:space="0" w:color="EC274F" w:themeColor="accent1" w:themeTint="BF"/>
        <w:insideH w:val="single" w:sz="8" w:space="0" w:color="EC274F" w:themeColor="accent1" w:themeTint="BF"/>
        <w:insideV w:val="single" w:sz="8" w:space="0" w:color="EC274F" w:themeColor="accent1" w:themeTint="BF"/>
      </w:tblBorders>
    </w:tblPr>
    <w:tcPr>
      <w:shd w:val="clear" w:color="auto" w:fill="F8B7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274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6F8A" w:themeFill="accent1" w:themeFillTint="7F"/>
      </w:tcPr>
    </w:tblStylePr>
    <w:tblStylePr w:type="band1Horz">
      <w:tblPr/>
      <w:tcPr>
        <w:shd w:val="clear" w:color="auto" w:fill="F26F8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70CC" w:themeColor="accent2" w:themeTint="BF"/>
        <w:left w:val="single" w:sz="8" w:space="0" w:color="0070CC" w:themeColor="accent2" w:themeTint="BF"/>
        <w:bottom w:val="single" w:sz="8" w:space="0" w:color="0070CC" w:themeColor="accent2" w:themeTint="BF"/>
        <w:right w:val="single" w:sz="8" w:space="0" w:color="0070CC" w:themeColor="accent2" w:themeTint="BF"/>
        <w:insideH w:val="single" w:sz="8" w:space="0" w:color="0070CC" w:themeColor="accent2" w:themeTint="BF"/>
        <w:insideV w:val="single" w:sz="8" w:space="0" w:color="0070CC" w:themeColor="accent2" w:themeTint="BF"/>
      </w:tblBorders>
    </w:tblPr>
    <w:tcPr>
      <w:shd w:val="clear" w:color="auto" w:fill="9AD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0C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A3FF" w:themeFill="accent2" w:themeFillTint="7F"/>
      </w:tcPr>
    </w:tblStylePr>
    <w:tblStylePr w:type="band1Horz">
      <w:tblPr/>
      <w:tcPr>
        <w:shd w:val="clear" w:color="auto" w:fill="33A3F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C7D9" w:themeColor="accent3" w:themeTint="BF"/>
        <w:left w:val="single" w:sz="8" w:space="0" w:color="00C7D9" w:themeColor="accent3" w:themeTint="BF"/>
        <w:bottom w:val="single" w:sz="8" w:space="0" w:color="00C7D9" w:themeColor="accent3" w:themeTint="BF"/>
        <w:right w:val="single" w:sz="8" w:space="0" w:color="00C7D9" w:themeColor="accent3" w:themeTint="BF"/>
        <w:insideH w:val="single" w:sz="8" w:space="0" w:color="00C7D9" w:themeColor="accent3" w:themeTint="BF"/>
        <w:insideV w:val="single" w:sz="8" w:space="0" w:color="00C7D9" w:themeColor="accent3" w:themeTint="BF"/>
      </w:tblBorders>
    </w:tblPr>
    <w:tcPr>
      <w:shd w:val="clear" w:color="auto" w:fill="9EF7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7D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CEFFF" w:themeFill="accent3" w:themeFillTint="7F"/>
      </w:tcPr>
    </w:tblStylePr>
    <w:tblStylePr w:type="band1Horz">
      <w:tblPr/>
      <w:tcPr>
        <w:shd w:val="clear" w:color="auto" w:fill="3CEFF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51B9C2" w:themeColor="accent4" w:themeTint="BF"/>
        <w:left w:val="single" w:sz="8" w:space="0" w:color="51B9C2" w:themeColor="accent4" w:themeTint="BF"/>
        <w:bottom w:val="single" w:sz="8" w:space="0" w:color="51B9C2" w:themeColor="accent4" w:themeTint="BF"/>
        <w:right w:val="single" w:sz="8" w:space="0" w:color="51B9C2" w:themeColor="accent4" w:themeTint="BF"/>
        <w:insideH w:val="single" w:sz="8" w:space="0" w:color="51B9C2" w:themeColor="accent4" w:themeTint="BF"/>
        <w:insideV w:val="single" w:sz="8" w:space="0" w:color="51B9C2" w:themeColor="accent4" w:themeTint="BF"/>
      </w:tblBorders>
    </w:tblPr>
    <w:tcPr>
      <w:shd w:val="clear" w:color="auto" w:fill="C5E8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1B9C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1D6" w:themeFill="accent4" w:themeFillTint="7F"/>
      </w:tcPr>
    </w:tblStylePr>
    <w:tblStylePr w:type="band1Horz">
      <w:tblPr/>
      <w:tcPr>
        <w:shd w:val="clear" w:color="auto" w:fill="8BD1D6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8CBDC1" w:themeColor="accent5" w:themeTint="BF"/>
        <w:left w:val="single" w:sz="8" w:space="0" w:color="8CBDC1" w:themeColor="accent5" w:themeTint="BF"/>
        <w:bottom w:val="single" w:sz="8" w:space="0" w:color="8CBDC1" w:themeColor="accent5" w:themeTint="BF"/>
        <w:right w:val="single" w:sz="8" w:space="0" w:color="8CBDC1" w:themeColor="accent5" w:themeTint="BF"/>
        <w:insideH w:val="single" w:sz="8" w:space="0" w:color="8CBDC1" w:themeColor="accent5" w:themeTint="BF"/>
        <w:insideV w:val="single" w:sz="8" w:space="0" w:color="8CBDC1" w:themeColor="accent5" w:themeTint="BF"/>
      </w:tblBorders>
    </w:tblPr>
    <w:tcPr>
      <w:shd w:val="clear" w:color="auto" w:fill="D9E9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BDC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3D6" w:themeFill="accent5" w:themeFillTint="7F"/>
      </w:tcPr>
    </w:tblStylePr>
    <w:tblStylePr w:type="band1Horz">
      <w:tblPr/>
      <w:tcPr>
        <w:shd w:val="clear" w:color="auto" w:fill="B2D3D6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E66" w:themeColor="accent6" w:themeTint="BF"/>
        <w:left w:val="single" w:sz="8" w:space="0" w:color="FFDE66" w:themeColor="accent6" w:themeTint="BF"/>
        <w:bottom w:val="single" w:sz="8" w:space="0" w:color="FFDE66" w:themeColor="accent6" w:themeTint="BF"/>
        <w:right w:val="single" w:sz="8" w:space="0" w:color="FFDE66" w:themeColor="accent6" w:themeTint="BF"/>
        <w:insideH w:val="single" w:sz="8" w:space="0" w:color="FFDE66" w:themeColor="accent6" w:themeTint="BF"/>
        <w:insideV w:val="single" w:sz="8" w:space="0" w:color="FFDE66" w:themeColor="accent6" w:themeTint="BF"/>
      </w:tblBorders>
    </w:tblPr>
    <w:tcPr>
      <w:shd w:val="clear" w:color="auto" w:fill="FFF4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E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99" w:themeFill="accent6" w:themeFillTint="7F"/>
      </w:tcPr>
    </w:tblStylePr>
    <w:tblStylePr w:type="band1Horz">
      <w:tblPr/>
      <w:tcPr>
        <w:shd w:val="clear" w:color="auto" w:fill="FFE999" w:themeFill="accent6" w:themeFillTint="7F"/>
      </w:tcPr>
    </w:tblStylePr>
  </w:style>
  <w:style w:type="table" w:styleId="Mediumgitter2">
    <w:name w:val="Medium Grid 2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  <w:insideH w:val="single" w:sz="8" w:space="0" w:color="B61032" w:themeColor="accent1"/>
        <w:insideV w:val="single" w:sz="8" w:space="0" w:color="B61032" w:themeColor="accent1"/>
      </w:tblBorders>
    </w:tblPr>
    <w:tcPr>
      <w:shd w:val="clear" w:color="auto" w:fill="F8B7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2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5D0" w:themeFill="accent1" w:themeFillTint="33"/>
      </w:tcPr>
    </w:tblStylePr>
    <w:tblStylePr w:type="band1Vert">
      <w:tblPr/>
      <w:tcPr>
        <w:shd w:val="clear" w:color="auto" w:fill="F26F8A" w:themeFill="accent1" w:themeFillTint="7F"/>
      </w:tcPr>
    </w:tblStylePr>
    <w:tblStylePr w:type="band1Horz">
      <w:tblPr/>
      <w:tcPr>
        <w:tcBorders>
          <w:insideH w:val="single" w:sz="6" w:space="0" w:color="B61032" w:themeColor="accent1"/>
          <w:insideV w:val="single" w:sz="6" w:space="0" w:color="B61032" w:themeColor="accent1"/>
        </w:tcBorders>
        <w:shd w:val="clear" w:color="auto" w:fill="F26F8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  <w:insideH w:val="single" w:sz="8" w:space="0" w:color="003866" w:themeColor="accent2"/>
        <w:insideV w:val="single" w:sz="8" w:space="0" w:color="003866" w:themeColor="accent2"/>
      </w:tblBorders>
    </w:tblPr>
    <w:tcPr>
      <w:shd w:val="clear" w:color="auto" w:fill="9AD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7EC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DAFF" w:themeFill="accent2" w:themeFillTint="33"/>
      </w:tcPr>
    </w:tblStylePr>
    <w:tblStylePr w:type="band1Vert">
      <w:tblPr/>
      <w:tcPr>
        <w:shd w:val="clear" w:color="auto" w:fill="33A3FF" w:themeFill="accent2" w:themeFillTint="7F"/>
      </w:tcPr>
    </w:tblStylePr>
    <w:tblStylePr w:type="band1Horz">
      <w:tblPr/>
      <w:tcPr>
        <w:tcBorders>
          <w:insideH w:val="single" w:sz="6" w:space="0" w:color="003866" w:themeColor="accent2"/>
          <w:insideV w:val="single" w:sz="6" w:space="0" w:color="003866" w:themeColor="accent2"/>
        </w:tcBorders>
        <w:shd w:val="clear" w:color="auto" w:fill="33A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  <w:insideH w:val="single" w:sz="8" w:space="0" w:color="006E77" w:themeColor="accent3"/>
        <w:insideV w:val="single" w:sz="8" w:space="0" w:color="006E77" w:themeColor="accent3"/>
      </w:tblBorders>
    </w:tblPr>
    <w:tcPr>
      <w:shd w:val="clear" w:color="auto" w:fill="9EF7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8FB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F8FF" w:themeFill="accent3" w:themeFillTint="33"/>
      </w:tcPr>
    </w:tblStylePr>
    <w:tblStylePr w:type="band1Vert">
      <w:tblPr/>
      <w:tcPr>
        <w:shd w:val="clear" w:color="auto" w:fill="3CEFFF" w:themeFill="accent3" w:themeFillTint="7F"/>
      </w:tcPr>
    </w:tblStylePr>
    <w:tblStylePr w:type="band1Horz">
      <w:tblPr/>
      <w:tcPr>
        <w:tcBorders>
          <w:insideH w:val="single" w:sz="6" w:space="0" w:color="006E77" w:themeColor="accent3"/>
          <w:insideV w:val="single" w:sz="6" w:space="0" w:color="006E77" w:themeColor="accent3"/>
        </w:tcBorders>
        <w:shd w:val="clear" w:color="auto" w:fill="3CE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  <w:insideH w:val="single" w:sz="8" w:space="0" w:color="338B92" w:themeColor="accent4"/>
        <w:insideV w:val="single" w:sz="8" w:space="0" w:color="338B92" w:themeColor="accent4"/>
      </w:tblBorders>
    </w:tblPr>
    <w:tcPr>
      <w:shd w:val="clear" w:color="auto" w:fill="C5E8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5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CEE" w:themeFill="accent4" w:themeFillTint="33"/>
      </w:tcPr>
    </w:tblStylePr>
    <w:tblStylePr w:type="band1Vert">
      <w:tblPr/>
      <w:tcPr>
        <w:shd w:val="clear" w:color="auto" w:fill="8BD1D6" w:themeFill="accent4" w:themeFillTint="7F"/>
      </w:tcPr>
    </w:tblStylePr>
    <w:tblStylePr w:type="band1Horz">
      <w:tblPr/>
      <w:tcPr>
        <w:tcBorders>
          <w:insideH w:val="single" w:sz="6" w:space="0" w:color="338B92" w:themeColor="accent4"/>
          <w:insideV w:val="single" w:sz="6" w:space="0" w:color="338B92" w:themeColor="accent4"/>
        </w:tcBorders>
        <w:shd w:val="clear" w:color="auto" w:fill="8BD1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  <w:insideH w:val="single" w:sz="8" w:space="0" w:color="66A8AD" w:themeColor="accent5"/>
        <w:insideV w:val="single" w:sz="8" w:space="0" w:color="66A8AD" w:themeColor="accent5"/>
      </w:tblBorders>
    </w:tblPr>
    <w:tcPr>
      <w:shd w:val="clear" w:color="auto" w:fill="D9E9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DEE" w:themeFill="accent5" w:themeFillTint="33"/>
      </w:tcPr>
    </w:tblStylePr>
    <w:tblStylePr w:type="band1Vert">
      <w:tblPr/>
      <w:tcPr>
        <w:shd w:val="clear" w:color="auto" w:fill="B2D3D6" w:themeFill="accent5" w:themeFillTint="7F"/>
      </w:tcPr>
    </w:tblStylePr>
    <w:tblStylePr w:type="band1Horz">
      <w:tblPr/>
      <w:tcPr>
        <w:tcBorders>
          <w:insideH w:val="single" w:sz="6" w:space="0" w:color="66A8AD" w:themeColor="accent5"/>
          <w:insideV w:val="single" w:sz="6" w:space="0" w:color="66A8AD" w:themeColor="accent5"/>
        </w:tcBorders>
        <w:shd w:val="clear" w:color="auto" w:fill="B2D3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  <w:insideH w:val="single" w:sz="8" w:space="0" w:color="FFD433" w:themeColor="accent6"/>
        <w:insideV w:val="single" w:sz="8" w:space="0" w:color="FFD433" w:themeColor="accent6"/>
      </w:tblBorders>
    </w:tblPr>
    <w:tcPr>
      <w:shd w:val="clear" w:color="auto" w:fill="FFF4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D6" w:themeFill="accent6" w:themeFillTint="33"/>
      </w:tcPr>
    </w:tblStylePr>
    <w:tblStylePr w:type="band1Vert">
      <w:tblPr/>
      <w:tcPr>
        <w:shd w:val="clear" w:color="auto" w:fill="FFE999" w:themeFill="accent6" w:themeFillTint="7F"/>
      </w:tcPr>
    </w:tblStylePr>
    <w:tblStylePr w:type="band1Horz">
      <w:tblPr/>
      <w:tcPr>
        <w:tcBorders>
          <w:insideH w:val="single" w:sz="6" w:space="0" w:color="FFD433" w:themeColor="accent6"/>
          <w:insideV w:val="single" w:sz="6" w:space="0" w:color="FFD433" w:themeColor="accent6"/>
        </w:tcBorders>
        <w:shd w:val="clear" w:color="auto" w:fill="FFE9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B7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103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103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103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103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6F8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6F8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D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8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8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8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8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A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A3F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F7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E7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E7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E7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E7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CE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CEFF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8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8B9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8B9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8B9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8B9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1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1D6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9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A8A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A8A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A8A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A8A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D3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D3D6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4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4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4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4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4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9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999" w:themeFill="accent6" w:themeFillTint="7F"/>
      </w:tcPr>
    </w:tblStylePr>
  </w:style>
  <w:style w:type="table" w:styleId="Mediumliste1">
    <w:name w:val="Medium List 1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61032" w:themeColor="accent1"/>
        <w:bottom w:val="single" w:sz="8" w:space="0" w:color="B6103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1032" w:themeColor="accent1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B61032" w:themeColor="accent1"/>
          <w:bottom w:val="single" w:sz="8" w:space="0" w:color="B610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1032" w:themeColor="accent1"/>
          <w:bottom w:val="single" w:sz="8" w:space="0" w:color="B61032" w:themeColor="accent1"/>
        </w:tcBorders>
      </w:tcPr>
    </w:tblStylePr>
    <w:tblStylePr w:type="band1Vert">
      <w:tblPr/>
      <w:tcPr>
        <w:shd w:val="clear" w:color="auto" w:fill="F8B7C5" w:themeFill="accent1" w:themeFillTint="3F"/>
      </w:tcPr>
    </w:tblStylePr>
    <w:tblStylePr w:type="band1Horz">
      <w:tblPr/>
      <w:tcPr>
        <w:shd w:val="clear" w:color="auto" w:fill="F8B7C5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866" w:themeColor="accent2"/>
        <w:bottom w:val="single" w:sz="8" w:space="0" w:color="0038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866" w:themeColor="accent2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003866" w:themeColor="accent2"/>
          <w:bottom w:val="single" w:sz="8" w:space="0" w:color="003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866" w:themeColor="accent2"/>
          <w:bottom w:val="single" w:sz="8" w:space="0" w:color="003866" w:themeColor="accent2"/>
        </w:tcBorders>
      </w:tcPr>
    </w:tblStylePr>
    <w:tblStylePr w:type="band1Vert">
      <w:tblPr/>
      <w:tcPr>
        <w:shd w:val="clear" w:color="auto" w:fill="9AD1FF" w:themeFill="accent2" w:themeFillTint="3F"/>
      </w:tcPr>
    </w:tblStylePr>
    <w:tblStylePr w:type="band1Horz">
      <w:tblPr/>
      <w:tcPr>
        <w:shd w:val="clear" w:color="auto" w:fill="9AD1F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E77" w:themeColor="accent3"/>
        <w:bottom w:val="single" w:sz="8" w:space="0" w:color="006E7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E77" w:themeColor="accent3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006E77" w:themeColor="accent3"/>
          <w:bottom w:val="single" w:sz="8" w:space="0" w:color="006E7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E77" w:themeColor="accent3"/>
          <w:bottom w:val="single" w:sz="8" w:space="0" w:color="006E77" w:themeColor="accent3"/>
        </w:tcBorders>
      </w:tcPr>
    </w:tblStylePr>
    <w:tblStylePr w:type="band1Vert">
      <w:tblPr/>
      <w:tcPr>
        <w:shd w:val="clear" w:color="auto" w:fill="9EF7FF" w:themeFill="accent3" w:themeFillTint="3F"/>
      </w:tcPr>
    </w:tblStylePr>
    <w:tblStylePr w:type="band1Horz">
      <w:tblPr/>
      <w:tcPr>
        <w:shd w:val="clear" w:color="auto" w:fill="9EF7FF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8B92" w:themeColor="accent4"/>
        <w:bottom w:val="single" w:sz="8" w:space="0" w:color="338B9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8B92" w:themeColor="accent4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338B92" w:themeColor="accent4"/>
          <w:bottom w:val="single" w:sz="8" w:space="0" w:color="338B9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8B92" w:themeColor="accent4"/>
          <w:bottom w:val="single" w:sz="8" w:space="0" w:color="338B92" w:themeColor="accent4"/>
        </w:tcBorders>
      </w:tcPr>
    </w:tblStylePr>
    <w:tblStylePr w:type="band1Vert">
      <w:tblPr/>
      <w:tcPr>
        <w:shd w:val="clear" w:color="auto" w:fill="C5E8EB" w:themeFill="accent4" w:themeFillTint="3F"/>
      </w:tcPr>
    </w:tblStylePr>
    <w:tblStylePr w:type="band1Horz">
      <w:tblPr/>
      <w:tcPr>
        <w:shd w:val="clear" w:color="auto" w:fill="C5E8EB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A8AD" w:themeColor="accent5"/>
        <w:bottom w:val="single" w:sz="8" w:space="0" w:color="66A8A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A8AD" w:themeColor="accent5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66A8AD" w:themeColor="accent5"/>
          <w:bottom w:val="single" w:sz="8" w:space="0" w:color="66A8A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A8AD" w:themeColor="accent5"/>
          <w:bottom w:val="single" w:sz="8" w:space="0" w:color="66A8AD" w:themeColor="accent5"/>
        </w:tcBorders>
      </w:tcPr>
    </w:tblStylePr>
    <w:tblStylePr w:type="band1Vert">
      <w:tblPr/>
      <w:tcPr>
        <w:shd w:val="clear" w:color="auto" w:fill="D9E9EA" w:themeFill="accent5" w:themeFillTint="3F"/>
      </w:tcPr>
    </w:tblStylePr>
    <w:tblStylePr w:type="band1Horz">
      <w:tblPr/>
      <w:tcPr>
        <w:shd w:val="clear" w:color="auto" w:fill="D9E9EA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433" w:themeColor="accent6"/>
        <w:bottom w:val="single" w:sz="8" w:space="0" w:color="FFD43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433" w:themeColor="accent6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FFD433" w:themeColor="accent6"/>
          <w:bottom w:val="single" w:sz="8" w:space="0" w:color="FFD43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433" w:themeColor="accent6"/>
          <w:bottom w:val="single" w:sz="8" w:space="0" w:color="FFD433" w:themeColor="accent6"/>
        </w:tcBorders>
      </w:tcPr>
    </w:tblStylePr>
    <w:tblStylePr w:type="band1Vert">
      <w:tblPr/>
      <w:tcPr>
        <w:shd w:val="clear" w:color="auto" w:fill="FFF4CC" w:themeFill="accent6" w:themeFillTint="3F"/>
      </w:tcPr>
    </w:tblStylePr>
    <w:tblStylePr w:type="band1Horz">
      <w:tblPr/>
      <w:tcPr>
        <w:shd w:val="clear" w:color="auto" w:fill="FFF4CC" w:themeFill="accent6" w:themeFillTint="3F"/>
      </w:tcPr>
    </w:tblStylePr>
  </w:style>
  <w:style w:type="table" w:styleId="Mediumliste2">
    <w:name w:val="Medium List 2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103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6103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103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103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7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86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8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8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D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E7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E7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E7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E7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F7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8B9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8B9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8B9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8B9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8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A8A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A8A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A8A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A8A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9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43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43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43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43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4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EC274F" w:themeColor="accent1" w:themeTint="BF"/>
        <w:left w:val="single" w:sz="8" w:space="0" w:color="EC274F" w:themeColor="accent1" w:themeTint="BF"/>
        <w:bottom w:val="single" w:sz="8" w:space="0" w:color="EC274F" w:themeColor="accent1" w:themeTint="BF"/>
        <w:right w:val="single" w:sz="8" w:space="0" w:color="EC274F" w:themeColor="accent1" w:themeTint="BF"/>
        <w:insideH w:val="single" w:sz="8" w:space="0" w:color="EC274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274F" w:themeColor="accent1" w:themeTint="BF"/>
          <w:left w:val="single" w:sz="8" w:space="0" w:color="EC274F" w:themeColor="accent1" w:themeTint="BF"/>
          <w:bottom w:val="single" w:sz="8" w:space="0" w:color="EC274F" w:themeColor="accent1" w:themeTint="BF"/>
          <w:right w:val="single" w:sz="8" w:space="0" w:color="EC274F" w:themeColor="accent1" w:themeTint="BF"/>
          <w:insideH w:val="nil"/>
          <w:insideV w:val="nil"/>
        </w:tcBorders>
        <w:shd w:val="clear" w:color="auto" w:fill="B6103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274F" w:themeColor="accent1" w:themeTint="BF"/>
          <w:left w:val="single" w:sz="8" w:space="0" w:color="EC274F" w:themeColor="accent1" w:themeTint="BF"/>
          <w:bottom w:val="single" w:sz="8" w:space="0" w:color="EC274F" w:themeColor="accent1" w:themeTint="BF"/>
          <w:right w:val="single" w:sz="8" w:space="0" w:color="EC274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7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7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70CC" w:themeColor="accent2" w:themeTint="BF"/>
        <w:left w:val="single" w:sz="8" w:space="0" w:color="0070CC" w:themeColor="accent2" w:themeTint="BF"/>
        <w:bottom w:val="single" w:sz="8" w:space="0" w:color="0070CC" w:themeColor="accent2" w:themeTint="BF"/>
        <w:right w:val="single" w:sz="8" w:space="0" w:color="0070CC" w:themeColor="accent2" w:themeTint="BF"/>
        <w:insideH w:val="single" w:sz="8" w:space="0" w:color="0070C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0CC" w:themeColor="accent2" w:themeTint="BF"/>
          <w:left w:val="single" w:sz="8" w:space="0" w:color="0070CC" w:themeColor="accent2" w:themeTint="BF"/>
          <w:bottom w:val="single" w:sz="8" w:space="0" w:color="0070CC" w:themeColor="accent2" w:themeTint="BF"/>
          <w:right w:val="single" w:sz="8" w:space="0" w:color="0070CC" w:themeColor="accent2" w:themeTint="BF"/>
          <w:insideH w:val="nil"/>
          <w:insideV w:val="nil"/>
        </w:tcBorders>
        <w:shd w:val="clear" w:color="auto" w:fill="003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0CC" w:themeColor="accent2" w:themeTint="BF"/>
          <w:left w:val="single" w:sz="8" w:space="0" w:color="0070CC" w:themeColor="accent2" w:themeTint="BF"/>
          <w:bottom w:val="single" w:sz="8" w:space="0" w:color="0070CC" w:themeColor="accent2" w:themeTint="BF"/>
          <w:right w:val="single" w:sz="8" w:space="0" w:color="0070C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D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D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C7D9" w:themeColor="accent3" w:themeTint="BF"/>
        <w:left w:val="single" w:sz="8" w:space="0" w:color="00C7D9" w:themeColor="accent3" w:themeTint="BF"/>
        <w:bottom w:val="single" w:sz="8" w:space="0" w:color="00C7D9" w:themeColor="accent3" w:themeTint="BF"/>
        <w:right w:val="single" w:sz="8" w:space="0" w:color="00C7D9" w:themeColor="accent3" w:themeTint="BF"/>
        <w:insideH w:val="single" w:sz="8" w:space="0" w:color="00C7D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7D9" w:themeColor="accent3" w:themeTint="BF"/>
          <w:left w:val="single" w:sz="8" w:space="0" w:color="00C7D9" w:themeColor="accent3" w:themeTint="BF"/>
          <w:bottom w:val="single" w:sz="8" w:space="0" w:color="00C7D9" w:themeColor="accent3" w:themeTint="BF"/>
          <w:right w:val="single" w:sz="8" w:space="0" w:color="00C7D9" w:themeColor="accent3" w:themeTint="BF"/>
          <w:insideH w:val="nil"/>
          <w:insideV w:val="nil"/>
        </w:tcBorders>
        <w:shd w:val="clear" w:color="auto" w:fill="006E7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7D9" w:themeColor="accent3" w:themeTint="BF"/>
          <w:left w:val="single" w:sz="8" w:space="0" w:color="00C7D9" w:themeColor="accent3" w:themeTint="BF"/>
          <w:bottom w:val="single" w:sz="8" w:space="0" w:color="00C7D9" w:themeColor="accent3" w:themeTint="BF"/>
          <w:right w:val="single" w:sz="8" w:space="0" w:color="00C7D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F7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F7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51B9C2" w:themeColor="accent4" w:themeTint="BF"/>
        <w:left w:val="single" w:sz="8" w:space="0" w:color="51B9C2" w:themeColor="accent4" w:themeTint="BF"/>
        <w:bottom w:val="single" w:sz="8" w:space="0" w:color="51B9C2" w:themeColor="accent4" w:themeTint="BF"/>
        <w:right w:val="single" w:sz="8" w:space="0" w:color="51B9C2" w:themeColor="accent4" w:themeTint="BF"/>
        <w:insideH w:val="single" w:sz="8" w:space="0" w:color="51B9C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1B9C2" w:themeColor="accent4" w:themeTint="BF"/>
          <w:left w:val="single" w:sz="8" w:space="0" w:color="51B9C2" w:themeColor="accent4" w:themeTint="BF"/>
          <w:bottom w:val="single" w:sz="8" w:space="0" w:color="51B9C2" w:themeColor="accent4" w:themeTint="BF"/>
          <w:right w:val="single" w:sz="8" w:space="0" w:color="51B9C2" w:themeColor="accent4" w:themeTint="BF"/>
          <w:insideH w:val="nil"/>
          <w:insideV w:val="nil"/>
        </w:tcBorders>
        <w:shd w:val="clear" w:color="auto" w:fill="338B9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B9C2" w:themeColor="accent4" w:themeTint="BF"/>
          <w:left w:val="single" w:sz="8" w:space="0" w:color="51B9C2" w:themeColor="accent4" w:themeTint="BF"/>
          <w:bottom w:val="single" w:sz="8" w:space="0" w:color="51B9C2" w:themeColor="accent4" w:themeTint="BF"/>
          <w:right w:val="single" w:sz="8" w:space="0" w:color="51B9C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8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8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8CBDC1" w:themeColor="accent5" w:themeTint="BF"/>
        <w:left w:val="single" w:sz="8" w:space="0" w:color="8CBDC1" w:themeColor="accent5" w:themeTint="BF"/>
        <w:bottom w:val="single" w:sz="8" w:space="0" w:color="8CBDC1" w:themeColor="accent5" w:themeTint="BF"/>
        <w:right w:val="single" w:sz="8" w:space="0" w:color="8CBDC1" w:themeColor="accent5" w:themeTint="BF"/>
        <w:insideH w:val="single" w:sz="8" w:space="0" w:color="8CBDC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BDC1" w:themeColor="accent5" w:themeTint="BF"/>
          <w:left w:val="single" w:sz="8" w:space="0" w:color="8CBDC1" w:themeColor="accent5" w:themeTint="BF"/>
          <w:bottom w:val="single" w:sz="8" w:space="0" w:color="8CBDC1" w:themeColor="accent5" w:themeTint="BF"/>
          <w:right w:val="single" w:sz="8" w:space="0" w:color="8CBDC1" w:themeColor="accent5" w:themeTint="BF"/>
          <w:insideH w:val="nil"/>
          <w:insideV w:val="nil"/>
        </w:tcBorders>
        <w:shd w:val="clear" w:color="auto" w:fill="66A8A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BDC1" w:themeColor="accent5" w:themeTint="BF"/>
          <w:left w:val="single" w:sz="8" w:space="0" w:color="8CBDC1" w:themeColor="accent5" w:themeTint="BF"/>
          <w:bottom w:val="single" w:sz="8" w:space="0" w:color="8CBDC1" w:themeColor="accent5" w:themeTint="BF"/>
          <w:right w:val="single" w:sz="8" w:space="0" w:color="8CBDC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9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E66" w:themeColor="accent6" w:themeTint="BF"/>
        <w:left w:val="single" w:sz="8" w:space="0" w:color="FFDE66" w:themeColor="accent6" w:themeTint="BF"/>
        <w:bottom w:val="single" w:sz="8" w:space="0" w:color="FFDE66" w:themeColor="accent6" w:themeTint="BF"/>
        <w:right w:val="single" w:sz="8" w:space="0" w:color="FFDE66" w:themeColor="accent6" w:themeTint="BF"/>
        <w:insideH w:val="single" w:sz="8" w:space="0" w:color="FFDE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E66" w:themeColor="accent6" w:themeTint="BF"/>
          <w:left w:val="single" w:sz="8" w:space="0" w:color="FFDE66" w:themeColor="accent6" w:themeTint="BF"/>
          <w:bottom w:val="single" w:sz="8" w:space="0" w:color="FFDE66" w:themeColor="accent6" w:themeTint="BF"/>
          <w:right w:val="single" w:sz="8" w:space="0" w:color="FFDE66" w:themeColor="accent6" w:themeTint="BF"/>
          <w:insideH w:val="nil"/>
          <w:insideV w:val="nil"/>
        </w:tcBorders>
        <w:shd w:val="clear" w:color="auto" w:fill="FFD43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66" w:themeColor="accent6" w:themeTint="BF"/>
          <w:left w:val="single" w:sz="8" w:space="0" w:color="FFDE66" w:themeColor="accent6" w:themeTint="BF"/>
          <w:bottom w:val="single" w:sz="8" w:space="0" w:color="FFDE66" w:themeColor="accent6" w:themeTint="BF"/>
          <w:right w:val="single" w:sz="8" w:space="0" w:color="FFDE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4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103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103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103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8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8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8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E7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E7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E7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8B9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8B9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8B9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A8A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A8A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A8A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43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43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43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B637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637A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rsid w:val="00B637AC"/>
    <w:pPr>
      <w:spacing w:line="240" w:lineRule="auto"/>
    </w:pPr>
  </w:style>
  <w:style w:type="paragraph" w:styleId="NormalWeb">
    <w:name w:val="Normal (Web)"/>
    <w:basedOn w:val="Normal"/>
    <w:uiPriority w:val="99"/>
    <w:semiHidden/>
    <w:rsid w:val="00B637AC"/>
    <w:rPr>
      <w:rFonts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B637AC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637AC"/>
  </w:style>
  <w:style w:type="paragraph" w:styleId="Almindeligtekst">
    <w:name w:val="Plain Text"/>
    <w:basedOn w:val="Normal"/>
    <w:link w:val="AlmindeligtekstTegn"/>
    <w:uiPriority w:val="99"/>
    <w:semiHidden/>
    <w:rsid w:val="00B637A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637AC"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B637AC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637AC"/>
  </w:style>
  <w:style w:type="table" w:styleId="Tabel-3D-effekter1">
    <w:name w:val="Table 3D effects 1"/>
    <w:basedOn w:val="Tabel-Normal"/>
    <w:uiPriority w:val="99"/>
    <w:semiHidden/>
    <w:unhideWhenUsed/>
    <w:rsid w:val="00B637A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637A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637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63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63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637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B637A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637A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637A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B637A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B637A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B637A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B637A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B637A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B637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B637A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B637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637A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637A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637A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637A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637A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B637A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637A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637A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637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637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637A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637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637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B637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637A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B637A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637A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B6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637A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637A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637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A002B4"/>
    <w:pPr>
      <w:tabs>
        <w:tab w:val="left" w:pos="652"/>
      </w:tabs>
      <w:spacing w:line="200" w:lineRule="atLeast"/>
      <w:ind w:left="681" w:right="227" w:hanging="454"/>
    </w:pPr>
    <w:rPr>
      <w:rFonts w:ascii="Arial" w:hAnsi="Arial"/>
      <w:sz w:val="16"/>
      <w:szCs w:val="24"/>
    </w:rPr>
  </w:style>
  <w:style w:type="character" w:customStyle="1" w:styleId="KildeangivelseChar">
    <w:name w:val="Kildeangivelse Char"/>
    <w:link w:val="Kildeangivelse"/>
    <w:uiPriority w:val="5"/>
    <w:locked/>
    <w:rsid w:val="00A002B4"/>
    <w:rPr>
      <w:rFonts w:ascii="Arial" w:hAnsi="Arial"/>
      <w:sz w:val="16"/>
      <w:szCs w:val="24"/>
    </w:rPr>
  </w:style>
  <w:style w:type="paragraph" w:styleId="Korrektur">
    <w:name w:val="Revision"/>
    <w:hidden/>
    <w:uiPriority w:val="99"/>
    <w:semiHidden/>
    <w:rsid w:val="00F66193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21"/>
    <w:lsdException w:name="header" w:uiPriority="21"/>
    <w:lsdException w:name="footer" w:uiPriority="21"/>
    <w:lsdException w:name="caption" w:uiPriority="3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9" w:unhideWhenUsed="0"/>
    <w:lsdException w:name="Default Paragraph Font" w:uiPriority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 w:qFormat="1"/>
  </w:latentStyles>
  <w:style w:type="paragraph" w:default="1" w:styleId="Normal">
    <w:name w:val="Normal"/>
    <w:qFormat/>
    <w:rsid w:val="00983668"/>
  </w:style>
  <w:style w:type="paragraph" w:styleId="Overskrift1">
    <w:name w:val="heading 1"/>
    <w:basedOn w:val="Normal"/>
    <w:next w:val="Normal"/>
    <w:link w:val="Overskrift1Tegn"/>
    <w:uiPriority w:val="1"/>
    <w:qFormat/>
    <w:rsid w:val="00A002B4"/>
    <w:pPr>
      <w:keepNext/>
      <w:keepLines/>
      <w:spacing w:before="260"/>
      <w:contextualSpacing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002B4"/>
    <w:pPr>
      <w:keepNext/>
      <w:keepLines/>
      <w:spacing w:before="260"/>
      <w:contextualSpacing/>
      <w:outlineLvl w:val="1"/>
    </w:pPr>
    <w:rPr>
      <w:rFonts w:ascii="Arial" w:eastAsiaTheme="majorEastAsia" w:hAnsi="Arial" w:cstheme="majorBidi"/>
      <w:b/>
      <w:bCs/>
      <w:i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002B4"/>
    <w:pPr>
      <w:keepNext/>
      <w:keepLines/>
      <w:spacing w:before="260"/>
      <w:contextualSpacing/>
      <w:outlineLvl w:val="2"/>
    </w:pPr>
    <w:rPr>
      <w:rFonts w:ascii="Arial" w:eastAsiaTheme="majorEastAsia" w:hAnsi="Arial" w:cstheme="majorBidi"/>
      <w:bCs/>
      <w:i/>
      <w:sz w:val="20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A002B4"/>
    <w:pPr>
      <w:keepNext/>
      <w:keepLines/>
      <w:spacing w:before="260"/>
      <w:contextualSpacing/>
      <w:outlineLvl w:val="3"/>
    </w:pPr>
    <w:rPr>
      <w:rFonts w:ascii="Arial" w:eastAsiaTheme="majorEastAsia" w:hAnsi="Arial" w:cstheme="majorBidi"/>
      <w:bCs/>
      <w:iCs/>
      <w:sz w:val="20"/>
      <w:u w:val="single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A002B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A002B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A002B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A002B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A002B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87DDC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87DDC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002B4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002B4"/>
    <w:rPr>
      <w:rFonts w:ascii="Arial" w:eastAsiaTheme="majorEastAsia" w:hAnsi="Arial" w:cstheme="majorBidi"/>
      <w:b/>
      <w:bCs/>
      <w:i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002B4"/>
    <w:rPr>
      <w:rFonts w:ascii="Arial" w:eastAsiaTheme="majorEastAsia" w:hAnsi="Arial" w:cstheme="majorBidi"/>
      <w:bCs/>
      <w:i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002B4"/>
    <w:rPr>
      <w:rFonts w:ascii="Arial" w:eastAsiaTheme="majorEastAsia" w:hAnsi="Arial" w:cstheme="majorBidi"/>
      <w:bCs/>
      <w:iCs/>
      <w:sz w:val="20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002B4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002B4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002B4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002B4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002B4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0D60D7"/>
    <w:rPr>
      <w:rFonts w:ascii="Arial" w:hAnsi="Arial"/>
      <w:b/>
      <w:bCs/>
      <w:color w:val="003866" w:themeColor="accent2"/>
      <w:sz w:val="14"/>
    </w:rPr>
  </w:style>
  <w:style w:type="paragraph" w:styleId="Indholdsfortegnelse1">
    <w:name w:val="toc 1"/>
    <w:basedOn w:val="Normal"/>
    <w:next w:val="Normal"/>
    <w:uiPriority w:val="39"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qFormat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87DDC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A002B4"/>
    <w:pPr>
      <w:numPr>
        <w:numId w:val="13"/>
      </w:numPr>
      <w:contextualSpacing/>
    </w:pPr>
  </w:style>
  <w:style w:type="paragraph" w:styleId="Opstilling-talellerbogst">
    <w:name w:val="List Number"/>
    <w:basedOn w:val="Normal"/>
    <w:uiPriority w:val="2"/>
    <w:qFormat/>
    <w:rsid w:val="00A002B4"/>
    <w:pPr>
      <w:numPr>
        <w:numId w:val="14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8D7FCA"/>
    <w:rPr>
      <w:rFonts w:ascii="Times New Roman" w:hAnsi="Times New Roman"/>
      <w:sz w:val="22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AF2A46"/>
    <w:pPr>
      <w:tabs>
        <w:tab w:val="left" w:pos="567"/>
      </w:tabs>
      <w:spacing w:line="220" w:lineRule="atLeast"/>
    </w:pPr>
    <w:rPr>
      <w:rFonts w:ascii="Arial" w:hAnsi="Arial"/>
      <w:sz w:val="15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87DDC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0D60D7"/>
    <w:pPr>
      <w:spacing w:before="40" w:after="40" w:line="240" w:lineRule="atLeast"/>
      <w:ind w:right="57"/>
    </w:pPr>
    <w:rPr>
      <w:rFonts w:ascii="Arial" w:hAnsi="Arial"/>
      <w:sz w:val="14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BE1923"/>
    <w:pPr>
      <w:spacing w:after="400" w:line="400" w:lineRule="atLeast"/>
      <w:contextualSpacing/>
    </w:pPr>
    <w:rPr>
      <w:rFonts w:ascii="Franklin Gothic Book" w:hAnsi="Franklin Gothic Book"/>
      <w:b/>
      <w:sz w:val="3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STAR-Tabel">
    <w:name w:val="STAR - Tabel"/>
    <w:basedOn w:val="Tabel-Normal"/>
    <w:uiPriority w:val="99"/>
    <w:rsid w:val="000D60D7"/>
    <w:pPr>
      <w:spacing w:line="200" w:lineRule="atLeast"/>
    </w:pPr>
    <w:rPr>
      <w:rFonts w:ascii="Arial" w:hAnsi="Arial"/>
      <w:sz w:val="14"/>
    </w:rPr>
    <w:tblPr>
      <w:tblBorders>
        <w:top w:val="single" w:sz="4" w:space="0" w:color="003866"/>
        <w:bottom w:val="single" w:sz="4" w:space="0" w:color="003866"/>
        <w:insideH w:val="single" w:sz="4" w:space="0" w:color="003866"/>
      </w:tblBorders>
      <w:tblCellMar>
        <w:left w:w="0" w:type="dxa"/>
        <w:right w:w="0" w:type="dxa"/>
      </w:tblCellMar>
    </w:tblPr>
  </w:style>
  <w:style w:type="paragraph" w:customStyle="1" w:styleId="Template-SmallAddress">
    <w:name w:val="Template - Small Address"/>
    <w:basedOn w:val="Template"/>
    <w:uiPriority w:val="8"/>
    <w:semiHidden/>
    <w:rsid w:val="00AF5FBA"/>
    <w:pPr>
      <w:spacing w:after="140" w:line="160" w:lineRule="atLeast"/>
      <w:contextualSpacing/>
    </w:pPr>
    <w:rPr>
      <w:rFonts w:ascii="Arial" w:eastAsia="Times New Roman" w:hAnsi="Arial" w:cs="Times New Roman"/>
      <w:sz w:val="12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8065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7DDC"/>
    <w:rPr>
      <w:rFonts w:ascii="Tahoma" w:hAnsi="Tahoma" w:cs="Tahoma"/>
      <w:sz w:val="16"/>
      <w:szCs w:val="16"/>
    </w:rPr>
  </w:style>
  <w:style w:type="paragraph" w:customStyle="1" w:styleId="DokumentNavn">
    <w:name w:val="Dokument Navn"/>
    <w:basedOn w:val="Normal"/>
    <w:uiPriority w:val="6"/>
    <w:semiHidden/>
    <w:rsid w:val="00B637AC"/>
    <w:pPr>
      <w:spacing w:line="400" w:lineRule="atLeast"/>
    </w:pPr>
    <w:rPr>
      <w:rFonts w:ascii="Franklin Gothic Book" w:hAnsi="Franklin Gothic Book"/>
      <w:noProof/>
      <w:sz w:val="32"/>
    </w:rPr>
  </w:style>
  <w:style w:type="paragraph" w:styleId="Bibliografi">
    <w:name w:val="Bibliography"/>
    <w:basedOn w:val="Normal"/>
    <w:next w:val="Normal"/>
    <w:uiPriority w:val="99"/>
    <w:semiHidden/>
    <w:rsid w:val="00B637AC"/>
  </w:style>
  <w:style w:type="paragraph" w:styleId="Brdtekst">
    <w:name w:val="Body Text"/>
    <w:basedOn w:val="Normal"/>
    <w:link w:val="BrdtekstTegn"/>
    <w:uiPriority w:val="99"/>
    <w:semiHidden/>
    <w:rsid w:val="00B637A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637AC"/>
  </w:style>
  <w:style w:type="paragraph" w:styleId="Brdtekst2">
    <w:name w:val="Body Text 2"/>
    <w:basedOn w:val="Normal"/>
    <w:link w:val="Brdtekst2Tegn"/>
    <w:uiPriority w:val="99"/>
    <w:semiHidden/>
    <w:rsid w:val="00B637A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37AC"/>
  </w:style>
  <w:style w:type="paragraph" w:styleId="Brdtekst3">
    <w:name w:val="Body Text 3"/>
    <w:basedOn w:val="Normal"/>
    <w:link w:val="Brdtekst3Tegn"/>
    <w:uiPriority w:val="99"/>
    <w:semiHidden/>
    <w:rsid w:val="00B637A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637AC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637AC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637AC"/>
  </w:style>
  <w:style w:type="paragraph" w:styleId="Brdtekstindrykning">
    <w:name w:val="Body Text Indent"/>
    <w:basedOn w:val="Normal"/>
    <w:link w:val="BrdtekstindrykningTegn"/>
    <w:uiPriority w:val="99"/>
    <w:semiHidden/>
    <w:rsid w:val="00B637A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637AC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B637AC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637AC"/>
  </w:style>
  <w:style w:type="paragraph" w:styleId="Brdtekstindrykning2">
    <w:name w:val="Body Text Indent 2"/>
    <w:basedOn w:val="Normal"/>
    <w:link w:val="Brdtekstindrykning2Tegn"/>
    <w:uiPriority w:val="99"/>
    <w:semiHidden/>
    <w:rsid w:val="00B637A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637AC"/>
  </w:style>
  <w:style w:type="paragraph" w:styleId="Brdtekstindrykning3">
    <w:name w:val="Body Text Indent 3"/>
    <w:basedOn w:val="Normal"/>
    <w:link w:val="Brdtekstindrykning3Tegn"/>
    <w:uiPriority w:val="99"/>
    <w:semiHidden/>
    <w:rsid w:val="00B637A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637AC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B637AC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637AC"/>
  </w:style>
  <w:style w:type="table" w:styleId="Farvetgitter">
    <w:name w:val="Colorful Grid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5D0" w:themeFill="accent1" w:themeFillTint="33"/>
    </w:tcPr>
    <w:tblStylePr w:type="firstRow">
      <w:rPr>
        <w:b/>
        <w:bCs/>
      </w:rPr>
      <w:tblPr/>
      <w:tcPr>
        <w:shd w:val="clear" w:color="auto" w:fill="F58C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8C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80C2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80C25" w:themeFill="accent1" w:themeFillShade="BF"/>
      </w:tcPr>
    </w:tblStylePr>
    <w:tblStylePr w:type="band1Vert">
      <w:tblPr/>
      <w:tcPr>
        <w:shd w:val="clear" w:color="auto" w:fill="F26F8A" w:themeFill="accent1" w:themeFillTint="7F"/>
      </w:tcPr>
    </w:tblStylePr>
    <w:tblStylePr w:type="band1Horz">
      <w:tblPr/>
      <w:tcPr>
        <w:shd w:val="clear" w:color="auto" w:fill="F26F8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DAFF" w:themeFill="accent2" w:themeFillTint="33"/>
    </w:tcPr>
    <w:tblStylePr w:type="firstRow">
      <w:rPr>
        <w:b/>
        <w:bCs/>
      </w:rPr>
      <w:tblPr/>
      <w:tcPr>
        <w:shd w:val="clear" w:color="auto" w:fill="5BB5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B5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94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94C" w:themeFill="accent2" w:themeFillShade="BF"/>
      </w:tcPr>
    </w:tblStylePr>
    <w:tblStylePr w:type="band1Vert">
      <w:tblPr/>
      <w:tcPr>
        <w:shd w:val="clear" w:color="auto" w:fill="33A3FF" w:themeFill="accent2" w:themeFillTint="7F"/>
      </w:tcPr>
    </w:tblStylePr>
    <w:tblStylePr w:type="band1Horz">
      <w:tblPr/>
      <w:tcPr>
        <w:shd w:val="clear" w:color="auto" w:fill="33A3F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0F8FF" w:themeFill="accent3" w:themeFillTint="33"/>
    </w:tcPr>
    <w:tblStylePr w:type="firstRow">
      <w:rPr>
        <w:b/>
        <w:bCs/>
      </w:rPr>
      <w:tblPr/>
      <w:tcPr>
        <w:shd w:val="clear" w:color="auto" w:fill="62F2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2F2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25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259" w:themeFill="accent3" w:themeFillShade="BF"/>
      </w:tcPr>
    </w:tblStylePr>
    <w:tblStylePr w:type="band1Vert">
      <w:tblPr/>
      <w:tcPr>
        <w:shd w:val="clear" w:color="auto" w:fill="3CEFFF" w:themeFill="accent3" w:themeFillTint="7F"/>
      </w:tcPr>
    </w:tblStylePr>
    <w:tblStylePr w:type="band1Horz">
      <w:tblPr/>
      <w:tcPr>
        <w:shd w:val="clear" w:color="auto" w:fill="3CEFF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CEE" w:themeFill="accent4" w:themeFillTint="33"/>
    </w:tcPr>
    <w:tblStylePr w:type="firstRow">
      <w:rPr>
        <w:b/>
        <w:bCs/>
      </w:rPr>
      <w:tblPr/>
      <w:tcPr>
        <w:shd w:val="clear" w:color="auto" w:fill="A2DA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A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6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676D" w:themeFill="accent4" w:themeFillShade="BF"/>
      </w:tcPr>
    </w:tblStylePr>
    <w:tblStylePr w:type="band1Vert">
      <w:tblPr/>
      <w:tcPr>
        <w:shd w:val="clear" w:color="auto" w:fill="8BD1D6" w:themeFill="accent4" w:themeFillTint="7F"/>
      </w:tcPr>
    </w:tblStylePr>
    <w:tblStylePr w:type="band1Horz">
      <w:tblPr/>
      <w:tcPr>
        <w:shd w:val="clear" w:color="auto" w:fill="8BD1D6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DEE" w:themeFill="accent5" w:themeFillTint="33"/>
    </w:tcPr>
    <w:tblStylePr w:type="firstRow">
      <w:rPr>
        <w:b/>
        <w:bCs/>
      </w:rPr>
      <w:tblPr/>
      <w:tcPr>
        <w:shd w:val="clear" w:color="auto" w:fill="C1DC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DC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818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8185" w:themeFill="accent5" w:themeFillShade="BF"/>
      </w:tcPr>
    </w:tblStylePr>
    <w:tblStylePr w:type="band1Vert">
      <w:tblPr/>
      <w:tcPr>
        <w:shd w:val="clear" w:color="auto" w:fill="B2D3D6" w:themeFill="accent5" w:themeFillTint="7F"/>
      </w:tcPr>
    </w:tblStylePr>
    <w:tblStylePr w:type="band1Horz">
      <w:tblPr/>
      <w:tcPr>
        <w:shd w:val="clear" w:color="auto" w:fill="B2D3D6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6D6" w:themeFill="accent6" w:themeFillTint="33"/>
    </w:tcPr>
    <w:tblStylePr w:type="firstRow">
      <w:rPr>
        <w:b/>
        <w:bCs/>
      </w:rPr>
      <w:tblPr/>
      <w:tcPr>
        <w:shd w:val="clear" w:color="auto" w:fill="FFED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D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5B4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5B400" w:themeFill="accent6" w:themeFillShade="BF"/>
      </w:tcPr>
    </w:tblStylePr>
    <w:tblStylePr w:type="band1Vert">
      <w:tblPr/>
      <w:tcPr>
        <w:shd w:val="clear" w:color="auto" w:fill="FFE999" w:themeFill="accent6" w:themeFillTint="7F"/>
      </w:tcPr>
    </w:tblStylePr>
    <w:tblStylePr w:type="band1Horz">
      <w:tblPr/>
      <w:tcPr>
        <w:shd w:val="clear" w:color="auto" w:fill="FFE999" w:themeFill="accent6" w:themeFillTint="7F"/>
      </w:tcPr>
    </w:tblStylePr>
  </w:style>
  <w:style w:type="table" w:styleId="Farvetliste">
    <w:name w:val="Colorful List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C51" w:themeFill="accent2" w:themeFillShade="CC"/>
      </w:tcPr>
    </w:tblStylePr>
    <w:tblStylePr w:type="lastRow">
      <w:rPr>
        <w:b/>
        <w:bCs/>
        <w:color w:val="002C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2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C51" w:themeFill="accent2" w:themeFillShade="CC"/>
      </w:tcPr>
    </w:tblStylePr>
    <w:tblStylePr w:type="lastRow">
      <w:rPr>
        <w:b/>
        <w:bCs/>
        <w:color w:val="002C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  <w:tblStylePr w:type="band1Horz">
      <w:tblPr/>
      <w:tcPr>
        <w:shd w:val="clear" w:color="auto" w:fill="FAC5D0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EC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C51" w:themeFill="accent2" w:themeFillShade="CC"/>
      </w:tcPr>
    </w:tblStylePr>
    <w:tblStylePr w:type="lastRow">
      <w:rPr>
        <w:b/>
        <w:bCs/>
        <w:color w:val="002C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  <w:tblStylePr w:type="band1Horz">
      <w:tblPr/>
      <w:tcPr>
        <w:shd w:val="clear" w:color="auto" w:fill="ADDAF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B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6E74" w:themeFill="accent4" w:themeFillShade="CC"/>
      </w:tcPr>
    </w:tblStylePr>
    <w:tblStylePr w:type="lastRow">
      <w:rPr>
        <w:b/>
        <w:bCs/>
        <w:color w:val="286E7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  <w:tblStylePr w:type="band1Horz">
      <w:tblPr/>
      <w:tcPr>
        <w:shd w:val="clear" w:color="auto" w:fill="B0F8FF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5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75F" w:themeFill="accent3" w:themeFillShade="CC"/>
      </w:tcPr>
    </w:tblStylePr>
    <w:tblStylePr w:type="lastRow">
      <w:rPr>
        <w:b/>
        <w:bCs/>
        <w:color w:val="00575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  <w:tblStylePr w:type="band1Horz">
      <w:tblPr/>
      <w:tcPr>
        <w:shd w:val="clear" w:color="auto" w:fill="D0ECEE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C000" w:themeFill="accent6" w:themeFillShade="CC"/>
      </w:tcPr>
    </w:tblStylePr>
    <w:tblStylePr w:type="lastRow">
      <w:rPr>
        <w:b/>
        <w:bCs/>
        <w:color w:val="F4C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  <w:tblStylePr w:type="band1Horz">
      <w:tblPr/>
      <w:tcPr>
        <w:shd w:val="clear" w:color="auto" w:fill="E0EDEE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A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8A8F" w:themeFill="accent5" w:themeFillShade="CC"/>
      </w:tcPr>
    </w:tblStylePr>
    <w:tblStylePr w:type="lastRow">
      <w:rPr>
        <w:b/>
        <w:bCs/>
        <w:color w:val="4C8A8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  <w:tblStylePr w:type="band1Horz">
      <w:tblPr/>
      <w:tcPr>
        <w:shd w:val="clear" w:color="auto" w:fill="FFF6D6" w:themeFill="accent6" w:themeFillTint="33"/>
      </w:tcPr>
    </w:tblStylePr>
  </w:style>
  <w:style w:type="table" w:styleId="Farvetskygge">
    <w:name w:val="Colorful Shading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8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866" w:themeColor="accent2"/>
        <w:left w:val="single" w:sz="4" w:space="0" w:color="B61032" w:themeColor="accent1"/>
        <w:bottom w:val="single" w:sz="4" w:space="0" w:color="B61032" w:themeColor="accent1"/>
        <w:right w:val="single" w:sz="4" w:space="0" w:color="B6103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09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091D" w:themeColor="accent1" w:themeShade="99"/>
          <w:insideV w:val="nil"/>
        </w:tcBorders>
        <w:shd w:val="clear" w:color="auto" w:fill="6D09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91D" w:themeFill="accent1" w:themeFillShade="99"/>
      </w:tcPr>
    </w:tblStylePr>
    <w:tblStylePr w:type="band1Vert">
      <w:tblPr/>
      <w:tcPr>
        <w:shd w:val="clear" w:color="auto" w:fill="F58CA1" w:themeFill="accent1" w:themeFillTint="66"/>
      </w:tcPr>
    </w:tblStylePr>
    <w:tblStylePr w:type="band1Horz">
      <w:tblPr/>
      <w:tcPr>
        <w:shd w:val="clear" w:color="auto" w:fill="F26F8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866" w:themeColor="accent2"/>
        <w:left w:val="single" w:sz="4" w:space="0" w:color="003866" w:themeColor="accent2"/>
        <w:bottom w:val="single" w:sz="4" w:space="0" w:color="003866" w:themeColor="accent2"/>
        <w:right w:val="single" w:sz="4" w:space="0" w:color="0038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C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13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13D" w:themeColor="accent2" w:themeShade="99"/>
          <w:insideV w:val="nil"/>
        </w:tcBorders>
        <w:shd w:val="clear" w:color="auto" w:fill="00213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3D" w:themeFill="accent2" w:themeFillShade="99"/>
      </w:tcPr>
    </w:tblStylePr>
    <w:tblStylePr w:type="band1Vert">
      <w:tblPr/>
      <w:tcPr>
        <w:shd w:val="clear" w:color="auto" w:fill="5BB5FF" w:themeFill="accent2" w:themeFillTint="66"/>
      </w:tcPr>
    </w:tblStylePr>
    <w:tblStylePr w:type="band1Horz">
      <w:tblPr/>
      <w:tcPr>
        <w:shd w:val="clear" w:color="auto" w:fill="33A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8B92" w:themeColor="accent4"/>
        <w:left w:val="single" w:sz="4" w:space="0" w:color="006E77" w:themeColor="accent3"/>
        <w:bottom w:val="single" w:sz="4" w:space="0" w:color="006E77" w:themeColor="accent3"/>
        <w:right w:val="single" w:sz="4" w:space="0" w:color="006E7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B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8B9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14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147" w:themeColor="accent3" w:themeShade="99"/>
          <w:insideV w:val="nil"/>
        </w:tcBorders>
        <w:shd w:val="clear" w:color="auto" w:fill="00414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147" w:themeFill="accent3" w:themeFillShade="99"/>
      </w:tcPr>
    </w:tblStylePr>
    <w:tblStylePr w:type="band1Vert">
      <w:tblPr/>
      <w:tcPr>
        <w:shd w:val="clear" w:color="auto" w:fill="62F2FF" w:themeFill="accent3" w:themeFillTint="66"/>
      </w:tcPr>
    </w:tblStylePr>
    <w:tblStylePr w:type="band1Horz">
      <w:tblPr/>
      <w:tcPr>
        <w:shd w:val="clear" w:color="auto" w:fill="3CE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E77" w:themeColor="accent3"/>
        <w:left w:val="single" w:sz="4" w:space="0" w:color="338B92" w:themeColor="accent4"/>
        <w:bottom w:val="single" w:sz="4" w:space="0" w:color="338B92" w:themeColor="accent4"/>
        <w:right w:val="single" w:sz="4" w:space="0" w:color="338B9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5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E7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535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5357" w:themeColor="accent4" w:themeShade="99"/>
          <w:insideV w:val="nil"/>
        </w:tcBorders>
        <w:shd w:val="clear" w:color="auto" w:fill="1E535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57" w:themeFill="accent4" w:themeFillShade="99"/>
      </w:tcPr>
    </w:tblStylePr>
    <w:tblStylePr w:type="band1Vert">
      <w:tblPr/>
      <w:tcPr>
        <w:shd w:val="clear" w:color="auto" w:fill="A2DADE" w:themeFill="accent4" w:themeFillTint="66"/>
      </w:tcPr>
    </w:tblStylePr>
    <w:tblStylePr w:type="band1Horz">
      <w:tblPr/>
      <w:tcPr>
        <w:shd w:val="clear" w:color="auto" w:fill="8BD1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433" w:themeColor="accent6"/>
        <w:left w:val="single" w:sz="4" w:space="0" w:color="66A8AD" w:themeColor="accent5"/>
        <w:bottom w:val="single" w:sz="4" w:space="0" w:color="66A8AD" w:themeColor="accent5"/>
        <w:right w:val="single" w:sz="4" w:space="0" w:color="66A8A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43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676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676B" w:themeColor="accent5" w:themeShade="99"/>
          <w:insideV w:val="nil"/>
        </w:tcBorders>
        <w:shd w:val="clear" w:color="auto" w:fill="39676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76B" w:themeFill="accent5" w:themeFillShade="99"/>
      </w:tcPr>
    </w:tblStylePr>
    <w:tblStylePr w:type="band1Vert">
      <w:tblPr/>
      <w:tcPr>
        <w:shd w:val="clear" w:color="auto" w:fill="C1DCDE" w:themeFill="accent5" w:themeFillTint="66"/>
      </w:tcPr>
    </w:tblStylePr>
    <w:tblStylePr w:type="band1Horz">
      <w:tblPr/>
      <w:tcPr>
        <w:shd w:val="clear" w:color="auto" w:fill="B2D3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A8AD" w:themeColor="accent5"/>
        <w:left w:val="single" w:sz="4" w:space="0" w:color="FFD433" w:themeColor="accent6"/>
        <w:bottom w:val="single" w:sz="4" w:space="0" w:color="FFD433" w:themeColor="accent6"/>
        <w:right w:val="single" w:sz="4" w:space="0" w:color="FFD43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A8A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000" w:themeColor="accent6" w:themeShade="99"/>
          <w:insideV w:val="nil"/>
        </w:tcBorders>
        <w:shd w:val="clear" w:color="auto" w:fill="B79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000" w:themeFill="accent6" w:themeFillShade="99"/>
      </w:tcPr>
    </w:tblStylePr>
    <w:tblStylePr w:type="band1Vert">
      <w:tblPr/>
      <w:tcPr>
        <w:shd w:val="clear" w:color="auto" w:fill="FFEDAD" w:themeFill="accent6" w:themeFillTint="66"/>
      </w:tcPr>
    </w:tblStylePr>
    <w:tblStylePr w:type="band1Horz">
      <w:tblPr/>
      <w:tcPr>
        <w:shd w:val="clear" w:color="auto" w:fill="FFE9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B637A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B637A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637A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637A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37AC"/>
    <w:rPr>
      <w:b/>
      <w:bCs/>
      <w:sz w:val="20"/>
      <w:szCs w:val="20"/>
    </w:rPr>
  </w:style>
  <w:style w:type="table" w:styleId="Mrkliste">
    <w:name w:val="Dark List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6103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0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0C2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0C2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C2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C2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8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B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94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94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4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4C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E7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6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25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25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5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59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8B9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44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6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6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6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676D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A8A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55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818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818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818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818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43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8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B4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B4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4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400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B637AC"/>
  </w:style>
  <w:style w:type="character" w:customStyle="1" w:styleId="DatoTegn">
    <w:name w:val="Dato Tegn"/>
    <w:basedOn w:val="Standardskrifttypeiafsnit"/>
    <w:link w:val="Dato"/>
    <w:uiPriority w:val="99"/>
    <w:semiHidden/>
    <w:rsid w:val="00B637AC"/>
  </w:style>
  <w:style w:type="paragraph" w:styleId="Dokumentoversigt">
    <w:name w:val="Document Map"/>
    <w:basedOn w:val="Normal"/>
    <w:link w:val="DokumentoversigtTegn"/>
    <w:uiPriority w:val="99"/>
    <w:semiHidden/>
    <w:rsid w:val="00B637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37AC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B637AC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B637AC"/>
  </w:style>
  <w:style w:type="character" w:styleId="Fremhv">
    <w:name w:val="Emphasis"/>
    <w:basedOn w:val="Standardskrifttypeiafsnit"/>
    <w:uiPriority w:val="19"/>
    <w:semiHidden/>
    <w:rsid w:val="00B637AC"/>
    <w:rPr>
      <w:i/>
      <w:iCs/>
    </w:rPr>
  </w:style>
  <w:style w:type="paragraph" w:styleId="Modtageradresse">
    <w:name w:val="envelope address"/>
    <w:basedOn w:val="Normal"/>
    <w:uiPriority w:val="99"/>
    <w:semiHidden/>
    <w:rsid w:val="00B637AC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B637A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Hyperlink">
    <w:name w:val="FollowedHyperlink"/>
    <w:basedOn w:val="Standardskrifttypeiafsnit"/>
    <w:uiPriority w:val="21"/>
    <w:semiHidden/>
    <w:rsid w:val="00B637AC"/>
    <w:rPr>
      <w:color w:val="800080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B637AC"/>
    <w:rPr>
      <w:vertAlign w:val="superscript"/>
    </w:rPr>
  </w:style>
  <w:style w:type="character" w:styleId="HTML-akronym">
    <w:name w:val="HTML Acronym"/>
    <w:basedOn w:val="Standardskrifttypeiafsnit"/>
    <w:uiPriority w:val="99"/>
    <w:semiHidden/>
    <w:rsid w:val="00B637AC"/>
  </w:style>
  <w:style w:type="paragraph" w:styleId="HTML-adresse">
    <w:name w:val="HTML Address"/>
    <w:basedOn w:val="Normal"/>
    <w:link w:val="HTML-adresseTegn"/>
    <w:uiPriority w:val="99"/>
    <w:semiHidden/>
    <w:rsid w:val="00B637AC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637AC"/>
    <w:rPr>
      <w:i/>
      <w:iCs/>
    </w:rPr>
  </w:style>
  <w:style w:type="character" w:styleId="HTML-citat">
    <w:name w:val="HTML Cite"/>
    <w:basedOn w:val="Standardskrifttypeiafsnit"/>
    <w:uiPriority w:val="99"/>
    <w:semiHidden/>
    <w:rsid w:val="00B637AC"/>
    <w:rPr>
      <w:i/>
      <w:iCs/>
    </w:rPr>
  </w:style>
  <w:style w:type="character" w:styleId="HTML-kode">
    <w:name w:val="HTML Code"/>
    <w:basedOn w:val="Standardskrifttypeiafsnit"/>
    <w:uiPriority w:val="99"/>
    <w:semiHidden/>
    <w:rsid w:val="00B637AC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B637AC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B637AC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B637A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637AC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B637AC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B637AC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B637AC"/>
    <w:rPr>
      <w:i/>
      <w:iCs/>
    </w:rPr>
  </w:style>
  <w:style w:type="character" w:styleId="Hyperlink">
    <w:name w:val="Hyperlink"/>
    <w:basedOn w:val="Standardskrifttypeiafsnit"/>
    <w:uiPriority w:val="99"/>
    <w:rsid w:val="00B637AC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B637AC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B637AC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B637AC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B637AC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B637AC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B637AC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B637AC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B637AC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B637AC"/>
    <w:pPr>
      <w:spacing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rsid w:val="00B637AC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  <w:insideH w:val="single" w:sz="8" w:space="0" w:color="B61032" w:themeColor="accent1"/>
        <w:insideV w:val="single" w:sz="8" w:space="0" w:color="B6103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18" w:space="0" w:color="B61032" w:themeColor="accent1"/>
          <w:right w:val="single" w:sz="8" w:space="0" w:color="B61032" w:themeColor="accent1"/>
          <w:insideH w:val="nil"/>
          <w:insideV w:val="single" w:sz="8" w:space="0" w:color="B6103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  <w:insideH w:val="nil"/>
          <w:insideV w:val="single" w:sz="8" w:space="0" w:color="B6103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  <w:tblStylePr w:type="band1Vert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  <w:shd w:val="clear" w:color="auto" w:fill="F8B7C5" w:themeFill="accent1" w:themeFillTint="3F"/>
      </w:tcPr>
    </w:tblStylePr>
    <w:tblStylePr w:type="band1Horz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  <w:insideV w:val="single" w:sz="8" w:space="0" w:color="B61032" w:themeColor="accent1"/>
        </w:tcBorders>
        <w:shd w:val="clear" w:color="auto" w:fill="F8B7C5" w:themeFill="accent1" w:themeFillTint="3F"/>
      </w:tcPr>
    </w:tblStylePr>
    <w:tblStylePr w:type="band2Horz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  <w:insideV w:val="single" w:sz="8" w:space="0" w:color="B61032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  <w:insideH w:val="single" w:sz="8" w:space="0" w:color="003866" w:themeColor="accent2"/>
        <w:insideV w:val="single" w:sz="8" w:space="0" w:color="0038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18" w:space="0" w:color="003866" w:themeColor="accent2"/>
          <w:right w:val="single" w:sz="8" w:space="0" w:color="003866" w:themeColor="accent2"/>
          <w:insideH w:val="nil"/>
          <w:insideV w:val="single" w:sz="8" w:space="0" w:color="0038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  <w:insideH w:val="nil"/>
          <w:insideV w:val="single" w:sz="8" w:space="0" w:color="0038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  <w:tblStylePr w:type="band1Vert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  <w:shd w:val="clear" w:color="auto" w:fill="9AD1FF" w:themeFill="accent2" w:themeFillTint="3F"/>
      </w:tcPr>
    </w:tblStylePr>
    <w:tblStylePr w:type="band1Horz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  <w:insideV w:val="single" w:sz="8" w:space="0" w:color="003866" w:themeColor="accent2"/>
        </w:tcBorders>
        <w:shd w:val="clear" w:color="auto" w:fill="9AD1FF" w:themeFill="accent2" w:themeFillTint="3F"/>
      </w:tcPr>
    </w:tblStylePr>
    <w:tblStylePr w:type="band2Horz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  <w:insideV w:val="single" w:sz="8" w:space="0" w:color="003866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  <w:insideH w:val="single" w:sz="8" w:space="0" w:color="006E77" w:themeColor="accent3"/>
        <w:insideV w:val="single" w:sz="8" w:space="0" w:color="006E7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18" w:space="0" w:color="006E77" w:themeColor="accent3"/>
          <w:right w:val="single" w:sz="8" w:space="0" w:color="006E77" w:themeColor="accent3"/>
          <w:insideH w:val="nil"/>
          <w:insideV w:val="single" w:sz="8" w:space="0" w:color="006E7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  <w:insideH w:val="nil"/>
          <w:insideV w:val="single" w:sz="8" w:space="0" w:color="006E7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  <w:tblStylePr w:type="band1Vert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  <w:shd w:val="clear" w:color="auto" w:fill="9EF7FF" w:themeFill="accent3" w:themeFillTint="3F"/>
      </w:tcPr>
    </w:tblStylePr>
    <w:tblStylePr w:type="band1Horz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  <w:insideV w:val="single" w:sz="8" w:space="0" w:color="006E77" w:themeColor="accent3"/>
        </w:tcBorders>
        <w:shd w:val="clear" w:color="auto" w:fill="9EF7FF" w:themeFill="accent3" w:themeFillTint="3F"/>
      </w:tcPr>
    </w:tblStylePr>
    <w:tblStylePr w:type="band2Horz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  <w:insideV w:val="single" w:sz="8" w:space="0" w:color="006E77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  <w:insideH w:val="single" w:sz="8" w:space="0" w:color="338B92" w:themeColor="accent4"/>
        <w:insideV w:val="single" w:sz="8" w:space="0" w:color="338B9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18" w:space="0" w:color="338B92" w:themeColor="accent4"/>
          <w:right w:val="single" w:sz="8" w:space="0" w:color="338B92" w:themeColor="accent4"/>
          <w:insideH w:val="nil"/>
          <w:insideV w:val="single" w:sz="8" w:space="0" w:color="338B9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  <w:insideH w:val="nil"/>
          <w:insideV w:val="single" w:sz="8" w:space="0" w:color="338B9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  <w:tblStylePr w:type="band1Vert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  <w:shd w:val="clear" w:color="auto" w:fill="C5E8EB" w:themeFill="accent4" w:themeFillTint="3F"/>
      </w:tcPr>
    </w:tblStylePr>
    <w:tblStylePr w:type="band1Horz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  <w:insideV w:val="single" w:sz="8" w:space="0" w:color="338B92" w:themeColor="accent4"/>
        </w:tcBorders>
        <w:shd w:val="clear" w:color="auto" w:fill="C5E8EB" w:themeFill="accent4" w:themeFillTint="3F"/>
      </w:tcPr>
    </w:tblStylePr>
    <w:tblStylePr w:type="band2Horz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  <w:insideV w:val="single" w:sz="8" w:space="0" w:color="338B9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  <w:insideH w:val="single" w:sz="8" w:space="0" w:color="66A8AD" w:themeColor="accent5"/>
        <w:insideV w:val="single" w:sz="8" w:space="0" w:color="66A8A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18" w:space="0" w:color="66A8AD" w:themeColor="accent5"/>
          <w:right w:val="single" w:sz="8" w:space="0" w:color="66A8AD" w:themeColor="accent5"/>
          <w:insideH w:val="nil"/>
          <w:insideV w:val="single" w:sz="8" w:space="0" w:color="66A8A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  <w:insideH w:val="nil"/>
          <w:insideV w:val="single" w:sz="8" w:space="0" w:color="66A8A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  <w:tblStylePr w:type="band1Vert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  <w:shd w:val="clear" w:color="auto" w:fill="D9E9EA" w:themeFill="accent5" w:themeFillTint="3F"/>
      </w:tcPr>
    </w:tblStylePr>
    <w:tblStylePr w:type="band1Horz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  <w:insideV w:val="single" w:sz="8" w:space="0" w:color="66A8AD" w:themeColor="accent5"/>
        </w:tcBorders>
        <w:shd w:val="clear" w:color="auto" w:fill="D9E9EA" w:themeFill="accent5" w:themeFillTint="3F"/>
      </w:tcPr>
    </w:tblStylePr>
    <w:tblStylePr w:type="band2Horz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  <w:insideV w:val="single" w:sz="8" w:space="0" w:color="66A8AD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  <w:insideH w:val="single" w:sz="8" w:space="0" w:color="FFD433" w:themeColor="accent6"/>
        <w:insideV w:val="single" w:sz="8" w:space="0" w:color="FFD43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18" w:space="0" w:color="FFD433" w:themeColor="accent6"/>
          <w:right w:val="single" w:sz="8" w:space="0" w:color="FFD433" w:themeColor="accent6"/>
          <w:insideH w:val="nil"/>
          <w:insideV w:val="single" w:sz="8" w:space="0" w:color="FFD43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  <w:insideH w:val="nil"/>
          <w:insideV w:val="single" w:sz="8" w:space="0" w:color="FFD43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  <w:tblStylePr w:type="band1Vert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  <w:shd w:val="clear" w:color="auto" w:fill="FFF4CC" w:themeFill="accent6" w:themeFillTint="3F"/>
      </w:tcPr>
    </w:tblStylePr>
    <w:tblStylePr w:type="band1Horz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  <w:insideV w:val="single" w:sz="8" w:space="0" w:color="FFD433" w:themeColor="accent6"/>
        </w:tcBorders>
        <w:shd w:val="clear" w:color="auto" w:fill="FFF4CC" w:themeFill="accent6" w:themeFillTint="3F"/>
      </w:tcPr>
    </w:tblStylePr>
    <w:tblStylePr w:type="band2Horz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  <w:insideV w:val="single" w:sz="8" w:space="0" w:color="FFD433" w:themeColor="accent6"/>
        </w:tcBorders>
      </w:tcPr>
    </w:tblStylePr>
  </w:style>
  <w:style w:type="table" w:styleId="Lysliste">
    <w:name w:val="Light List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103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  <w:tblStylePr w:type="band1Horz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  <w:tblStylePr w:type="band1Horz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  <w:tblStylePr w:type="band1Horz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8B9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  <w:tblStylePr w:type="band1Horz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A8A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  <w:tblStylePr w:type="band1Horz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43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  <w:tblStylePr w:type="band1Horz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</w:style>
  <w:style w:type="table" w:styleId="Lysskygge">
    <w:name w:val="Light Shading"/>
    <w:basedOn w:val="Tabel-Normal"/>
    <w:uiPriority w:val="60"/>
    <w:rsid w:val="00B637A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rsid w:val="00B637AC"/>
    <w:pPr>
      <w:spacing w:line="240" w:lineRule="auto"/>
    </w:pPr>
    <w:rPr>
      <w:color w:val="880C25" w:themeColor="accent1" w:themeShade="BF"/>
    </w:rPr>
    <w:tblPr>
      <w:tblStyleRowBandSize w:val="1"/>
      <w:tblStyleColBandSize w:val="1"/>
      <w:tblBorders>
        <w:top w:val="single" w:sz="8" w:space="0" w:color="B61032" w:themeColor="accent1"/>
        <w:bottom w:val="single" w:sz="8" w:space="0" w:color="B6103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1032" w:themeColor="accent1"/>
          <w:left w:val="nil"/>
          <w:bottom w:val="single" w:sz="8" w:space="0" w:color="B6103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1032" w:themeColor="accent1"/>
          <w:left w:val="nil"/>
          <w:bottom w:val="single" w:sz="8" w:space="0" w:color="B6103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rsid w:val="00B637AC"/>
    <w:pPr>
      <w:spacing w:line="240" w:lineRule="auto"/>
    </w:pPr>
    <w:rPr>
      <w:color w:val="00294C" w:themeColor="accent2" w:themeShade="BF"/>
    </w:rPr>
    <w:tblPr>
      <w:tblStyleRowBandSize w:val="1"/>
      <w:tblStyleColBandSize w:val="1"/>
      <w:tblBorders>
        <w:top w:val="single" w:sz="8" w:space="0" w:color="003866" w:themeColor="accent2"/>
        <w:bottom w:val="single" w:sz="8" w:space="0" w:color="0038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66" w:themeColor="accent2"/>
          <w:left w:val="nil"/>
          <w:bottom w:val="single" w:sz="8" w:space="0" w:color="0038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66" w:themeColor="accent2"/>
          <w:left w:val="nil"/>
          <w:bottom w:val="single" w:sz="8" w:space="0" w:color="0038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B637AC"/>
    <w:pPr>
      <w:spacing w:line="240" w:lineRule="auto"/>
    </w:pPr>
    <w:rPr>
      <w:color w:val="005259" w:themeColor="accent3" w:themeShade="BF"/>
    </w:rPr>
    <w:tblPr>
      <w:tblStyleRowBandSize w:val="1"/>
      <w:tblStyleColBandSize w:val="1"/>
      <w:tblBorders>
        <w:top w:val="single" w:sz="8" w:space="0" w:color="006E77" w:themeColor="accent3"/>
        <w:bottom w:val="single" w:sz="8" w:space="0" w:color="006E7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E77" w:themeColor="accent3"/>
          <w:left w:val="nil"/>
          <w:bottom w:val="single" w:sz="8" w:space="0" w:color="006E7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E77" w:themeColor="accent3"/>
          <w:left w:val="nil"/>
          <w:bottom w:val="single" w:sz="8" w:space="0" w:color="006E7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B637AC"/>
    <w:pPr>
      <w:spacing w:line="240" w:lineRule="auto"/>
    </w:pPr>
    <w:rPr>
      <w:color w:val="26676D" w:themeColor="accent4" w:themeShade="BF"/>
    </w:rPr>
    <w:tblPr>
      <w:tblStyleRowBandSize w:val="1"/>
      <w:tblStyleColBandSize w:val="1"/>
      <w:tblBorders>
        <w:top w:val="single" w:sz="8" w:space="0" w:color="338B92" w:themeColor="accent4"/>
        <w:bottom w:val="single" w:sz="8" w:space="0" w:color="338B9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8B92" w:themeColor="accent4"/>
          <w:left w:val="nil"/>
          <w:bottom w:val="single" w:sz="8" w:space="0" w:color="338B9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8B92" w:themeColor="accent4"/>
          <w:left w:val="nil"/>
          <w:bottom w:val="single" w:sz="8" w:space="0" w:color="338B9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B637AC"/>
    <w:pPr>
      <w:spacing w:line="240" w:lineRule="auto"/>
    </w:pPr>
    <w:rPr>
      <w:color w:val="478185" w:themeColor="accent5" w:themeShade="BF"/>
    </w:rPr>
    <w:tblPr>
      <w:tblStyleRowBandSize w:val="1"/>
      <w:tblStyleColBandSize w:val="1"/>
      <w:tblBorders>
        <w:top w:val="single" w:sz="8" w:space="0" w:color="66A8AD" w:themeColor="accent5"/>
        <w:bottom w:val="single" w:sz="8" w:space="0" w:color="66A8A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A8AD" w:themeColor="accent5"/>
          <w:left w:val="nil"/>
          <w:bottom w:val="single" w:sz="8" w:space="0" w:color="66A8A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A8AD" w:themeColor="accent5"/>
          <w:left w:val="nil"/>
          <w:bottom w:val="single" w:sz="8" w:space="0" w:color="66A8A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B637AC"/>
    <w:pPr>
      <w:spacing w:line="240" w:lineRule="auto"/>
    </w:pPr>
    <w:rPr>
      <w:color w:val="E5B400" w:themeColor="accent6" w:themeShade="BF"/>
    </w:rPr>
    <w:tblPr>
      <w:tblStyleRowBandSize w:val="1"/>
      <w:tblStyleColBandSize w:val="1"/>
      <w:tblBorders>
        <w:top w:val="single" w:sz="8" w:space="0" w:color="FFD433" w:themeColor="accent6"/>
        <w:bottom w:val="single" w:sz="8" w:space="0" w:color="FFD43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433" w:themeColor="accent6"/>
          <w:left w:val="nil"/>
          <w:bottom w:val="single" w:sz="8" w:space="0" w:color="FFD43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433" w:themeColor="accent6"/>
          <w:left w:val="nil"/>
          <w:bottom w:val="single" w:sz="8" w:space="0" w:color="FFD43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B637AC"/>
  </w:style>
  <w:style w:type="paragraph" w:styleId="Opstilling">
    <w:name w:val="List"/>
    <w:basedOn w:val="Normal"/>
    <w:uiPriority w:val="99"/>
    <w:semiHidden/>
    <w:rsid w:val="00B637AC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B637AC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B637AC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B637AC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B637AC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B637AC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B637AC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B637AC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B637AC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B637AC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B637AC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B637AC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B637AC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B637AC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B637AC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B637AC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B637AC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B637AC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qFormat/>
    <w:rsid w:val="00B637AC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B637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637AC"/>
    <w:rPr>
      <w:rFonts w:ascii="Consolas" w:hAnsi="Consolas"/>
      <w:sz w:val="20"/>
      <w:szCs w:val="20"/>
    </w:rPr>
  </w:style>
  <w:style w:type="table" w:styleId="Mediumgitter1">
    <w:name w:val="Medium Grid 1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EC274F" w:themeColor="accent1" w:themeTint="BF"/>
        <w:left w:val="single" w:sz="8" w:space="0" w:color="EC274F" w:themeColor="accent1" w:themeTint="BF"/>
        <w:bottom w:val="single" w:sz="8" w:space="0" w:color="EC274F" w:themeColor="accent1" w:themeTint="BF"/>
        <w:right w:val="single" w:sz="8" w:space="0" w:color="EC274F" w:themeColor="accent1" w:themeTint="BF"/>
        <w:insideH w:val="single" w:sz="8" w:space="0" w:color="EC274F" w:themeColor="accent1" w:themeTint="BF"/>
        <w:insideV w:val="single" w:sz="8" w:space="0" w:color="EC274F" w:themeColor="accent1" w:themeTint="BF"/>
      </w:tblBorders>
    </w:tblPr>
    <w:tcPr>
      <w:shd w:val="clear" w:color="auto" w:fill="F8B7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274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6F8A" w:themeFill="accent1" w:themeFillTint="7F"/>
      </w:tcPr>
    </w:tblStylePr>
    <w:tblStylePr w:type="band1Horz">
      <w:tblPr/>
      <w:tcPr>
        <w:shd w:val="clear" w:color="auto" w:fill="F26F8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70CC" w:themeColor="accent2" w:themeTint="BF"/>
        <w:left w:val="single" w:sz="8" w:space="0" w:color="0070CC" w:themeColor="accent2" w:themeTint="BF"/>
        <w:bottom w:val="single" w:sz="8" w:space="0" w:color="0070CC" w:themeColor="accent2" w:themeTint="BF"/>
        <w:right w:val="single" w:sz="8" w:space="0" w:color="0070CC" w:themeColor="accent2" w:themeTint="BF"/>
        <w:insideH w:val="single" w:sz="8" w:space="0" w:color="0070CC" w:themeColor="accent2" w:themeTint="BF"/>
        <w:insideV w:val="single" w:sz="8" w:space="0" w:color="0070CC" w:themeColor="accent2" w:themeTint="BF"/>
      </w:tblBorders>
    </w:tblPr>
    <w:tcPr>
      <w:shd w:val="clear" w:color="auto" w:fill="9AD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0C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A3FF" w:themeFill="accent2" w:themeFillTint="7F"/>
      </w:tcPr>
    </w:tblStylePr>
    <w:tblStylePr w:type="band1Horz">
      <w:tblPr/>
      <w:tcPr>
        <w:shd w:val="clear" w:color="auto" w:fill="33A3F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C7D9" w:themeColor="accent3" w:themeTint="BF"/>
        <w:left w:val="single" w:sz="8" w:space="0" w:color="00C7D9" w:themeColor="accent3" w:themeTint="BF"/>
        <w:bottom w:val="single" w:sz="8" w:space="0" w:color="00C7D9" w:themeColor="accent3" w:themeTint="BF"/>
        <w:right w:val="single" w:sz="8" w:space="0" w:color="00C7D9" w:themeColor="accent3" w:themeTint="BF"/>
        <w:insideH w:val="single" w:sz="8" w:space="0" w:color="00C7D9" w:themeColor="accent3" w:themeTint="BF"/>
        <w:insideV w:val="single" w:sz="8" w:space="0" w:color="00C7D9" w:themeColor="accent3" w:themeTint="BF"/>
      </w:tblBorders>
    </w:tblPr>
    <w:tcPr>
      <w:shd w:val="clear" w:color="auto" w:fill="9EF7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7D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CEFFF" w:themeFill="accent3" w:themeFillTint="7F"/>
      </w:tcPr>
    </w:tblStylePr>
    <w:tblStylePr w:type="band1Horz">
      <w:tblPr/>
      <w:tcPr>
        <w:shd w:val="clear" w:color="auto" w:fill="3CEFF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51B9C2" w:themeColor="accent4" w:themeTint="BF"/>
        <w:left w:val="single" w:sz="8" w:space="0" w:color="51B9C2" w:themeColor="accent4" w:themeTint="BF"/>
        <w:bottom w:val="single" w:sz="8" w:space="0" w:color="51B9C2" w:themeColor="accent4" w:themeTint="BF"/>
        <w:right w:val="single" w:sz="8" w:space="0" w:color="51B9C2" w:themeColor="accent4" w:themeTint="BF"/>
        <w:insideH w:val="single" w:sz="8" w:space="0" w:color="51B9C2" w:themeColor="accent4" w:themeTint="BF"/>
        <w:insideV w:val="single" w:sz="8" w:space="0" w:color="51B9C2" w:themeColor="accent4" w:themeTint="BF"/>
      </w:tblBorders>
    </w:tblPr>
    <w:tcPr>
      <w:shd w:val="clear" w:color="auto" w:fill="C5E8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1B9C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1D6" w:themeFill="accent4" w:themeFillTint="7F"/>
      </w:tcPr>
    </w:tblStylePr>
    <w:tblStylePr w:type="band1Horz">
      <w:tblPr/>
      <w:tcPr>
        <w:shd w:val="clear" w:color="auto" w:fill="8BD1D6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8CBDC1" w:themeColor="accent5" w:themeTint="BF"/>
        <w:left w:val="single" w:sz="8" w:space="0" w:color="8CBDC1" w:themeColor="accent5" w:themeTint="BF"/>
        <w:bottom w:val="single" w:sz="8" w:space="0" w:color="8CBDC1" w:themeColor="accent5" w:themeTint="BF"/>
        <w:right w:val="single" w:sz="8" w:space="0" w:color="8CBDC1" w:themeColor="accent5" w:themeTint="BF"/>
        <w:insideH w:val="single" w:sz="8" w:space="0" w:color="8CBDC1" w:themeColor="accent5" w:themeTint="BF"/>
        <w:insideV w:val="single" w:sz="8" w:space="0" w:color="8CBDC1" w:themeColor="accent5" w:themeTint="BF"/>
      </w:tblBorders>
    </w:tblPr>
    <w:tcPr>
      <w:shd w:val="clear" w:color="auto" w:fill="D9E9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BDC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3D6" w:themeFill="accent5" w:themeFillTint="7F"/>
      </w:tcPr>
    </w:tblStylePr>
    <w:tblStylePr w:type="band1Horz">
      <w:tblPr/>
      <w:tcPr>
        <w:shd w:val="clear" w:color="auto" w:fill="B2D3D6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E66" w:themeColor="accent6" w:themeTint="BF"/>
        <w:left w:val="single" w:sz="8" w:space="0" w:color="FFDE66" w:themeColor="accent6" w:themeTint="BF"/>
        <w:bottom w:val="single" w:sz="8" w:space="0" w:color="FFDE66" w:themeColor="accent6" w:themeTint="BF"/>
        <w:right w:val="single" w:sz="8" w:space="0" w:color="FFDE66" w:themeColor="accent6" w:themeTint="BF"/>
        <w:insideH w:val="single" w:sz="8" w:space="0" w:color="FFDE66" w:themeColor="accent6" w:themeTint="BF"/>
        <w:insideV w:val="single" w:sz="8" w:space="0" w:color="FFDE66" w:themeColor="accent6" w:themeTint="BF"/>
      </w:tblBorders>
    </w:tblPr>
    <w:tcPr>
      <w:shd w:val="clear" w:color="auto" w:fill="FFF4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E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99" w:themeFill="accent6" w:themeFillTint="7F"/>
      </w:tcPr>
    </w:tblStylePr>
    <w:tblStylePr w:type="band1Horz">
      <w:tblPr/>
      <w:tcPr>
        <w:shd w:val="clear" w:color="auto" w:fill="FFE999" w:themeFill="accent6" w:themeFillTint="7F"/>
      </w:tcPr>
    </w:tblStylePr>
  </w:style>
  <w:style w:type="table" w:styleId="Mediumgitter2">
    <w:name w:val="Medium Grid 2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  <w:insideH w:val="single" w:sz="8" w:space="0" w:color="B61032" w:themeColor="accent1"/>
        <w:insideV w:val="single" w:sz="8" w:space="0" w:color="B61032" w:themeColor="accent1"/>
      </w:tblBorders>
    </w:tblPr>
    <w:tcPr>
      <w:shd w:val="clear" w:color="auto" w:fill="F8B7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2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5D0" w:themeFill="accent1" w:themeFillTint="33"/>
      </w:tcPr>
    </w:tblStylePr>
    <w:tblStylePr w:type="band1Vert">
      <w:tblPr/>
      <w:tcPr>
        <w:shd w:val="clear" w:color="auto" w:fill="F26F8A" w:themeFill="accent1" w:themeFillTint="7F"/>
      </w:tcPr>
    </w:tblStylePr>
    <w:tblStylePr w:type="band1Horz">
      <w:tblPr/>
      <w:tcPr>
        <w:tcBorders>
          <w:insideH w:val="single" w:sz="6" w:space="0" w:color="B61032" w:themeColor="accent1"/>
          <w:insideV w:val="single" w:sz="6" w:space="0" w:color="B61032" w:themeColor="accent1"/>
        </w:tcBorders>
        <w:shd w:val="clear" w:color="auto" w:fill="F26F8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  <w:insideH w:val="single" w:sz="8" w:space="0" w:color="003866" w:themeColor="accent2"/>
        <w:insideV w:val="single" w:sz="8" w:space="0" w:color="003866" w:themeColor="accent2"/>
      </w:tblBorders>
    </w:tblPr>
    <w:tcPr>
      <w:shd w:val="clear" w:color="auto" w:fill="9AD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7EC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DAFF" w:themeFill="accent2" w:themeFillTint="33"/>
      </w:tcPr>
    </w:tblStylePr>
    <w:tblStylePr w:type="band1Vert">
      <w:tblPr/>
      <w:tcPr>
        <w:shd w:val="clear" w:color="auto" w:fill="33A3FF" w:themeFill="accent2" w:themeFillTint="7F"/>
      </w:tcPr>
    </w:tblStylePr>
    <w:tblStylePr w:type="band1Horz">
      <w:tblPr/>
      <w:tcPr>
        <w:tcBorders>
          <w:insideH w:val="single" w:sz="6" w:space="0" w:color="003866" w:themeColor="accent2"/>
          <w:insideV w:val="single" w:sz="6" w:space="0" w:color="003866" w:themeColor="accent2"/>
        </w:tcBorders>
        <w:shd w:val="clear" w:color="auto" w:fill="33A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  <w:insideH w:val="single" w:sz="8" w:space="0" w:color="006E77" w:themeColor="accent3"/>
        <w:insideV w:val="single" w:sz="8" w:space="0" w:color="006E77" w:themeColor="accent3"/>
      </w:tblBorders>
    </w:tblPr>
    <w:tcPr>
      <w:shd w:val="clear" w:color="auto" w:fill="9EF7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8FB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F8FF" w:themeFill="accent3" w:themeFillTint="33"/>
      </w:tcPr>
    </w:tblStylePr>
    <w:tblStylePr w:type="band1Vert">
      <w:tblPr/>
      <w:tcPr>
        <w:shd w:val="clear" w:color="auto" w:fill="3CEFFF" w:themeFill="accent3" w:themeFillTint="7F"/>
      </w:tcPr>
    </w:tblStylePr>
    <w:tblStylePr w:type="band1Horz">
      <w:tblPr/>
      <w:tcPr>
        <w:tcBorders>
          <w:insideH w:val="single" w:sz="6" w:space="0" w:color="006E77" w:themeColor="accent3"/>
          <w:insideV w:val="single" w:sz="6" w:space="0" w:color="006E77" w:themeColor="accent3"/>
        </w:tcBorders>
        <w:shd w:val="clear" w:color="auto" w:fill="3CE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  <w:insideH w:val="single" w:sz="8" w:space="0" w:color="338B92" w:themeColor="accent4"/>
        <w:insideV w:val="single" w:sz="8" w:space="0" w:color="338B92" w:themeColor="accent4"/>
      </w:tblBorders>
    </w:tblPr>
    <w:tcPr>
      <w:shd w:val="clear" w:color="auto" w:fill="C5E8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5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CEE" w:themeFill="accent4" w:themeFillTint="33"/>
      </w:tcPr>
    </w:tblStylePr>
    <w:tblStylePr w:type="band1Vert">
      <w:tblPr/>
      <w:tcPr>
        <w:shd w:val="clear" w:color="auto" w:fill="8BD1D6" w:themeFill="accent4" w:themeFillTint="7F"/>
      </w:tcPr>
    </w:tblStylePr>
    <w:tblStylePr w:type="band1Horz">
      <w:tblPr/>
      <w:tcPr>
        <w:tcBorders>
          <w:insideH w:val="single" w:sz="6" w:space="0" w:color="338B92" w:themeColor="accent4"/>
          <w:insideV w:val="single" w:sz="6" w:space="0" w:color="338B92" w:themeColor="accent4"/>
        </w:tcBorders>
        <w:shd w:val="clear" w:color="auto" w:fill="8BD1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  <w:insideH w:val="single" w:sz="8" w:space="0" w:color="66A8AD" w:themeColor="accent5"/>
        <w:insideV w:val="single" w:sz="8" w:space="0" w:color="66A8AD" w:themeColor="accent5"/>
      </w:tblBorders>
    </w:tblPr>
    <w:tcPr>
      <w:shd w:val="clear" w:color="auto" w:fill="D9E9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DEE" w:themeFill="accent5" w:themeFillTint="33"/>
      </w:tcPr>
    </w:tblStylePr>
    <w:tblStylePr w:type="band1Vert">
      <w:tblPr/>
      <w:tcPr>
        <w:shd w:val="clear" w:color="auto" w:fill="B2D3D6" w:themeFill="accent5" w:themeFillTint="7F"/>
      </w:tcPr>
    </w:tblStylePr>
    <w:tblStylePr w:type="band1Horz">
      <w:tblPr/>
      <w:tcPr>
        <w:tcBorders>
          <w:insideH w:val="single" w:sz="6" w:space="0" w:color="66A8AD" w:themeColor="accent5"/>
          <w:insideV w:val="single" w:sz="6" w:space="0" w:color="66A8AD" w:themeColor="accent5"/>
        </w:tcBorders>
        <w:shd w:val="clear" w:color="auto" w:fill="B2D3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  <w:insideH w:val="single" w:sz="8" w:space="0" w:color="FFD433" w:themeColor="accent6"/>
        <w:insideV w:val="single" w:sz="8" w:space="0" w:color="FFD433" w:themeColor="accent6"/>
      </w:tblBorders>
    </w:tblPr>
    <w:tcPr>
      <w:shd w:val="clear" w:color="auto" w:fill="FFF4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D6" w:themeFill="accent6" w:themeFillTint="33"/>
      </w:tcPr>
    </w:tblStylePr>
    <w:tblStylePr w:type="band1Vert">
      <w:tblPr/>
      <w:tcPr>
        <w:shd w:val="clear" w:color="auto" w:fill="FFE999" w:themeFill="accent6" w:themeFillTint="7F"/>
      </w:tcPr>
    </w:tblStylePr>
    <w:tblStylePr w:type="band1Horz">
      <w:tblPr/>
      <w:tcPr>
        <w:tcBorders>
          <w:insideH w:val="single" w:sz="6" w:space="0" w:color="FFD433" w:themeColor="accent6"/>
          <w:insideV w:val="single" w:sz="6" w:space="0" w:color="FFD433" w:themeColor="accent6"/>
        </w:tcBorders>
        <w:shd w:val="clear" w:color="auto" w:fill="FFE9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B7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103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103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103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103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6F8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6F8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D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8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8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8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8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A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A3F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F7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E7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E7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E7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E7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CE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CEFF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8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8B9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8B9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8B9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8B9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1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1D6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9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A8A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A8A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A8A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A8A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D3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D3D6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4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4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4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4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4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9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999" w:themeFill="accent6" w:themeFillTint="7F"/>
      </w:tcPr>
    </w:tblStylePr>
  </w:style>
  <w:style w:type="table" w:styleId="Mediumliste1">
    <w:name w:val="Medium List 1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61032" w:themeColor="accent1"/>
        <w:bottom w:val="single" w:sz="8" w:space="0" w:color="B6103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1032" w:themeColor="accent1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B61032" w:themeColor="accent1"/>
          <w:bottom w:val="single" w:sz="8" w:space="0" w:color="B610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1032" w:themeColor="accent1"/>
          <w:bottom w:val="single" w:sz="8" w:space="0" w:color="B61032" w:themeColor="accent1"/>
        </w:tcBorders>
      </w:tcPr>
    </w:tblStylePr>
    <w:tblStylePr w:type="band1Vert">
      <w:tblPr/>
      <w:tcPr>
        <w:shd w:val="clear" w:color="auto" w:fill="F8B7C5" w:themeFill="accent1" w:themeFillTint="3F"/>
      </w:tcPr>
    </w:tblStylePr>
    <w:tblStylePr w:type="band1Horz">
      <w:tblPr/>
      <w:tcPr>
        <w:shd w:val="clear" w:color="auto" w:fill="F8B7C5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866" w:themeColor="accent2"/>
        <w:bottom w:val="single" w:sz="8" w:space="0" w:color="0038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866" w:themeColor="accent2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003866" w:themeColor="accent2"/>
          <w:bottom w:val="single" w:sz="8" w:space="0" w:color="003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866" w:themeColor="accent2"/>
          <w:bottom w:val="single" w:sz="8" w:space="0" w:color="003866" w:themeColor="accent2"/>
        </w:tcBorders>
      </w:tcPr>
    </w:tblStylePr>
    <w:tblStylePr w:type="band1Vert">
      <w:tblPr/>
      <w:tcPr>
        <w:shd w:val="clear" w:color="auto" w:fill="9AD1FF" w:themeFill="accent2" w:themeFillTint="3F"/>
      </w:tcPr>
    </w:tblStylePr>
    <w:tblStylePr w:type="band1Horz">
      <w:tblPr/>
      <w:tcPr>
        <w:shd w:val="clear" w:color="auto" w:fill="9AD1F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E77" w:themeColor="accent3"/>
        <w:bottom w:val="single" w:sz="8" w:space="0" w:color="006E7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E77" w:themeColor="accent3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006E77" w:themeColor="accent3"/>
          <w:bottom w:val="single" w:sz="8" w:space="0" w:color="006E7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E77" w:themeColor="accent3"/>
          <w:bottom w:val="single" w:sz="8" w:space="0" w:color="006E77" w:themeColor="accent3"/>
        </w:tcBorders>
      </w:tcPr>
    </w:tblStylePr>
    <w:tblStylePr w:type="band1Vert">
      <w:tblPr/>
      <w:tcPr>
        <w:shd w:val="clear" w:color="auto" w:fill="9EF7FF" w:themeFill="accent3" w:themeFillTint="3F"/>
      </w:tcPr>
    </w:tblStylePr>
    <w:tblStylePr w:type="band1Horz">
      <w:tblPr/>
      <w:tcPr>
        <w:shd w:val="clear" w:color="auto" w:fill="9EF7FF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8B92" w:themeColor="accent4"/>
        <w:bottom w:val="single" w:sz="8" w:space="0" w:color="338B9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8B92" w:themeColor="accent4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338B92" w:themeColor="accent4"/>
          <w:bottom w:val="single" w:sz="8" w:space="0" w:color="338B9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8B92" w:themeColor="accent4"/>
          <w:bottom w:val="single" w:sz="8" w:space="0" w:color="338B92" w:themeColor="accent4"/>
        </w:tcBorders>
      </w:tcPr>
    </w:tblStylePr>
    <w:tblStylePr w:type="band1Vert">
      <w:tblPr/>
      <w:tcPr>
        <w:shd w:val="clear" w:color="auto" w:fill="C5E8EB" w:themeFill="accent4" w:themeFillTint="3F"/>
      </w:tcPr>
    </w:tblStylePr>
    <w:tblStylePr w:type="band1Horz">
      <w:tblPr/>
      <w:tcPr>
        <w:shd w:val="clear" w:color="auto" w:fill="C5E8EB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A8AD" w:themeColor="accent5"/>
        <w:bottom w:val="single" w:sz="8" w:space="0" w:color="66A8A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A8AD" w:themeColor="accent5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66A8AD" w:themeColor="accent5"/>
          <w:bottom w:val="single" w:sz="8" w:space="0" w:color="66A8A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A8AD" w:themeColor="accent5"/>
          <w:bottom w:val="single" w:sz="8" w:space="0" w:color="66A8AD" w:themeColor="accent5"/>
        </w:tcBorders>
      </w:tcPr>
    </w:tblStylePr>
    <w:tblStylePr w:type="band1Vert">
      <w:tblPr/>
      <w:tcPr>
        <w:shd w:val="clear" w:color="auto" w:fill="D9E9EA" w:themeFill="accent5" w:themeFillTint="3F"/>
      </w:tcPr>
    </w:tblStylePr>
    <w:tblStylePr w:type="band1Horz">
      <w:tblPr/>
      <w:tcPr>
        <w:shd w:val="clear" w:color="auto" w:fill="D9E9EA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433" w:themeColor="accent6"/>
        <w:bottom w:val="single" w:sz="8" w:space="0" w:color="FFD43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433" w:themeColor="accent6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FFD433" w:themeColor="accent6"/>
          <w:bottom w:val="single" w:sz="8" w:space="0" w:color="FFD43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433" w:themeColor="accent6"/>
          <w:bottom w:val="single" w:sz="8" w:space="0" w:color="FFD433" w:themeColor="accent6"/>
        </w:tcBorders>
      </w:tcPr>
    </w:tblStylePr>
    <w:tblStylePr w:type="band1Vert">
      <w:tblPr/>
      <w:tcPr>
        <w:shd w:val="clear" w:color="auto" w:fill="FFF4CC" w:themeFill="accent6" w:themeFillTint="3F"/>
      </w:tcPr>
    </w:tblStylePr>
    <w:tblStylePr w:type="band1Horz">
      <w:tblPr/>
      <w:tcPr>
        <w:shd w:val="clear" w:color="auto" w:fill="FFF4CC" w:themeFill="accent6" w:themeFillTint="3F"/>
      </w:tcPr>
    </w:tblStylePr>
  </w:style>
  <w:style w:type="table" w:styleId="Mediumliste2">
    <w:name w:val="Medium List 2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103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6103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103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103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7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86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8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8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D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E7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E7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E7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E7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F7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8B9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8B9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8B9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8B9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8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A8A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A8A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A8A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A8A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9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43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43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43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43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4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EC274F" w:themeColor="accent1" w:themeTint="BF"/>
        <w:left w:val="single" w:sz="8" w:space="0" w:color="EC274F" w:themeColor="accent1" w:themeTint="BF"/>
        <w:bottom w:val="single" w:sz="8" w:space="0" w:color="EC274F" w:themeColor="accent1" w:themeTint="BF"/>
        <w:right w:val="single" w:sz="8" w:space="0" w:color="EC274F" w:themeColor="accent1" w:themeTint="BF"/>
        <w:insideH w:val="single" w:sz="8" w:space="0" w:color="EC274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274F" w:themeColor="accent1" w:themeTint="BF"/>
          <w:left w:val="single" w:sz="8" w:space="0" w:color="EC274F" w:themeColor="accent1" w:themeTint="BF"/>
          <w:bottom w:val="single" w:sz="8" w:space="0" w:color="EC274F" w:themeColor="accent1" w:themeTint="BF"/>
          <w:right w:val="single" w:sz="8" w:space="0" w:color="EC274F" w:themeColor="accent1" w:themeTint="BF"/>
          <w:insideH w:val="nil"/>
          <w:insideV w:val="nil"/>
        </w:tcBorders>
        <w:shd w:val="clear" w:color="auto" w:fill="B6103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274F" w:themeColor="accent1" w:themeTint="BF"/>
          <w:left w:val="single" w:sz="8" w:space="0" w:color="EC274F" w:themeColor="accent1" w:themeTint="BF"/>
          <w:bottom w:val="single" w:sz="8" w:space="0" w:color="EC274F" w:themeColor="accent1" w:themeTint="BF"/>
          <w:right w:val="single" w:sz="8" w:space="0" w:color="EC274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7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7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70CC" w:themeColor="accent2" w:themeTint="BF"/>
        <w:left w:val="single" w:sz="8" w:space="0" w:color="0070CC" w:themeColor="accent2" w:themeTint="BF"/>
        <w:bottom w:val="single" w:sz="8" w:space="0" w:color="0070CC" w:themeColor="accent2" w:themeTint="BF"/>
        <w:right w:val="single" w:sz="8" w:space="0" w:color="0070CC" w:themeColor="accent2" w:themeTint="BF"/>
        <w:insideH w:val="single" w:sz="8" w:space="0" w:color="0070C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0CC" w:themeColor="accent2" w:themeTint="BF"/>
          <w:left w:val="single" w:sz="8" w:space="0" w:color="0070CC" w:themeColor="accent2" w:themeTint="BF"/>
          <w:bottom w:val="single" w:sz="8" w:space="0" w:color="0070CC" w:themeColor="accent2" w:themeTint="BF"/>
          <w:right w:val="single" w:sz="8" w:space="0" w:color="0070CC" w:themeColor="accent2" w:themeTint="BF"/>
          <w:insideH w:val="nil"/>
          <w:insideV w:val="nil"/>
        </w:tcBorders>
        <w:shd w:val="clear" w:color="auto" w:fill="003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0CC" w:themeColor="accent2" w:themeTint="BF"/>
          <w:left w:val="single" w:sz="8" w:space="0" w:color="0070CC" w:themeColor="accent2" w:themeTint="BF"/>
          <w:bottom w:val="single" w:sz="8" w:space="0" w:color="0070CC" w:themeColor="accent2" w:themeTint="BF"/>
          <w:right w:val="single" w:sz="8" w:space="0" w:color="0070C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D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D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C7D9" w:themeColor="accent3" w:themeTint="BF"/>
        <w:left w:val="single" w:sz="8" w:space="0" w:color="00C7D9" w:themeColor="accent3" w:themeTint="BF"/>
        <w:bottom w:val="single" w:sz="8" w:space="0" w:color="00C7D9" w:themeColor="accent3" w:themeTint="BF"/>
        <w:right w:val="single" w:sz="8" w:space="0" w:color="00C7D9" w:themeColor="accent3" w:themeTint="BF"/>
        <w:insideH w:val="single" w:sz="8" w:space="0" w:color="00C7D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7D9" w:themeColor="accent3" w:themeTint="BF"/>
          <w:left w:val="single" w:sz="8" w:space="0" w:color="00C7D9" w:themeColor="accent3" w:themeTint="BF"/>
          <w:bottom w:val="single" w:sz="8" w:space="0" w:color="00C7D9" w:themeColor="accent3" w:themeTint="BF"/>
          <w:right w:val="single" w:sz="8" w:space="0" w:color="00C7D9" w:themeColor="accent3" w:themeTint="BF"/>
          <w:insideH w:val="nil"/>
          <w:insideV w:val="nil"/>
        </w:tcBorders>
        <w:shd w:val="clear" w:color="auto" w:fill="006E7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7D9" w:themeColor="accent3" w:themeTint="BF"/>
          <w:left w:val="single" w:sz="8" w:space="0" w:color="00C7D9" w:themeColor="accent3" w:themeTint="BF"/>
          <w:bottom w:val="single" w:sz="8" w:space="0" w:color="00C7D9" w:themeColor="accent3" w:themeTint="BF"/>
          <w:right w:val="single" w:sz="8" w:space="0" w:color="00C7D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F7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F7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51B9C2" w:themeColor="accent4" w:themeTint="BF"/>
        <w:left w:val="single" w:sz="8" w:space="0" w:color="51B9C2" w:themeColor="accent4" w:themeTint="BF"/>
        <w:bottom w:val="single" w:sz="8" w:space="0" w:color="51B9C2" w:themeColor="accent4" w:themeTint="BF"/>
        <w:right w:val="single" w:sz="8" w:space="0" w:color="51B9C2" w:themeColor="accent4" w:themeTint="BF"/>
        <w:insideH w:val="single" w:sz="8" w:space="0" w:color="51B9C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1B9C2" w:themeColor="accent4" w:themeTint="BF"/>
          <w:left w:val="single" w:sz="8" w:space="0" w:color="51B9C2" w:themeColor="accent4" w:themeTint="BF"/>
          <w:bottom w:val="single" w:sz="8" w:space="0" w:color="51B9C2" w:themeColor="accent4" w:themeTint="BF"/>
          <w:right w:val="single" w:sz="8" w:space="0" w:color="51B9C2" w:themeColor="accent4" w:themeTint="BF"/>
          <w:insideH w:val="nil"/>
          <w:insideV w:val="nil"/>
        </w:tcBorders>
        <w:shd w:val="clear" w:color="auto" w:fill="338B9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B9C2" w:themeColor="accent4" w:themeTint="BF"/>
          <w:left w:val="single" w:sz="8" w:space="0" w:color="51B9C2" w:themeColor="accent4" w:themeTint="BF"/>
          <w:bottom w:val="single" w:sz="8" w:space="0" w:color="51B9C2" w:themeColor="accent4" w:themeTint="BF"/>
          <w:right w:val="single" w:sz="8" w:space="0" w:color="51B9C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8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8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8CBDC1" w:themeColor="accent5" w:themeTint="BF"/>
        <w:left w:val="single" w:sz="8" w:space="0" w:color="8CBDC1" w:themeColor="accent5" w:themeTint="BF"/>
        <w:bottom w:val="single" w:sz="8" w:space="0" w:color="8CBDC1" w:themeColor="accent5" w:themeTint="BF"/>
        <w:right w:val="single" w:sz="8" w:space="0" w:color="8CBDC1" w:themeColor="accent5" w:themeTint="BF"/>
        <w:insideH w:val="single" w:sz="8" w:space="0" w:color="8CBDC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BDC1" w:themeColor="accent5" w:themeTint="BF"/>
          <w:left w:val="single" w:sz="8" w:space="0" w:color="8CBDC1" w:themeColor="accent5" w:themeTint="BF"/>
          <w:bottom w:val="single" w:sz="8" w:space="0" w:color="8CBDC1" w:themeColor="accent5" w:themeTint="BF"/>
          <w:right w:val="single" w:sz="8" w:space="0" w:color="8CBDC1" w:themeColor="accent5" w:themeTint="BF"/>
          <w:insideH w:val="nil"/>
          <w:insideV w:val="nil"/>
        </w:tcBorders>
        <w:shd w:val="clear" w:color="auto" w:fill="66A8A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BDC1" w:themeColor="accent5" w:themeTint="BF"/>
          <w:left w:val="single" w:sz="8" w:space="0" w:color="8CBDC1" w:themeColor="accent5" w:themeTint="BF"/>
          <w:bottom w:val="single" w:sz="8" w:space="0" w:color="8CBDC1" w:themeColor="accent5" w:themeTint="BF"/>
          <w:right w:val="single" w:sz="8" w:space="0" w:color="8CBDC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9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E66" w:themeColor="accent6" w:themeTint="BF"/>
        <w:left w:val="single" w:sz="8" w:space="0" w:color="FFDE66" w:themeColor="accent6" w:themeTint="BF"/>
        <w:bottom w:val="single" w:sz="8" w:space="0" w:color="FFDE66" w:themeColor="accent6" w:themeTint="BF"/>
        <w:right w:val="single" w:sz="8" w:space="0" w:color="FFDE66" w:themeColor="accent6" w:themeTint="BF"/>
        <w:insideH w:val="single" w:sz="8" w:space="0" w:color="FFDE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E66" w:themeColor="accent6" w:themeTint="BF"/>
          <w:left w:val="single" w:sz="8" w:space="0" w:color="FFDE66" w:themeColor="accent6" w:themeTint="BF"/>
          <w:bottom w:val="single" w:sz="8" w:space="0" w:color="FFDE66" w:themeColor="accent6" w:themeTint="BF"/>
          <w:right w:val="single" w:sz="8" w:space="0" w:color="FFDE66" w:themeColor="accent6" w:themeTint="BF"/>
          <w:insideH w:val="nil"/>
          <w:insideV w:val="nil"/>
        </w:tcBorders>
        <w:shd w:val="clear" w:color="auto" w:fill="FFD43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66" w:themeColor="accent6" w:themeTint="BF"/>
          <w:left w:val="single" w:sz="8" w:space="0" w:color="FFDE66" w:themeColor="accent6" w:themeTint="BF"/>
          <w:bottom w:val="single" w:sz="8" w:space="0" w:color="FFDE66" w:themeColor="accent6" w:themeTint="BF"/>
          <w:right w:val="single" w:sz="8" w:space="0" w:color="FFDE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4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103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103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103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8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8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8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E7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E7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E7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8B9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8B9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8B9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A8A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A8A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A8A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43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43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43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B637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637A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rsid w:val="00B637AC"/>
    <w:pPr>
      <w:spacing w:line="240" w:lineRule="auto"/>
    </w:pPr>
  </w:style>
  <w:style w:type="paragraph" w:styleId="NormalWeb">
    <w:name w:val="Normal (Web)"/>
    <w:basedOn w:val="Normal"/>
    <w:uiPriority w:val="99"/>
    <w:semiHidden/>
    <w:rsid w:val="00B637AC"/>
    <w:rPr>
      <w:rFonts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B637AC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637AC"/>
  </w:style>
  <w:style w:type="paragraph" w:styleId="Almindeligtekst">
    <w:name w:val="Plain Text"/>
    <w:basedOn w:val="Normal"/>
    <w:link w:val="AlmindeligtekstTegn"/>
    <w:uiPriority w:val="99"/>
    <w:semiHidden/>
    <w:rsid w:val="00B637A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637AC"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B637AC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637AC"/>
  </w:style>
  <w:style w:type="table" w:styleId="Tabel-3D-effekter1">
    <w:name w:val="Table 3D effects 1"/>
    <w:basedOn w:val="Tabel-Normal"/>
    <w:uiPriority w:val="99"/>
    <w:semiHidden/>
    <w:unhideWhenUsed/>
    <w:rsid w:val="00B637A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637A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637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63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63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637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B637A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637A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637A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B637A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B637A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B637A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B637A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B637A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B637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B637A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B637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637A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637A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637A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637A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637A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B637A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637A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637A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637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637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637A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637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637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B637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637A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B637A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637A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B6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637A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637A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637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A002B4"/>
    <w:pPr>
      <w:tabs>
        <w:tab w:val="left" w:pos="652"/>
      </w:tabs>
      <w:spacing w:line="200" w:lineRule="atLeast"/>
      <w:ind w:left="681" w:right="227" w:hanging="454"/>
    </w:pPr>
    <w:rPr>
      <w:rFonts w:ascii="Arial" w:hAnsi="Arial"/>
      <w:sz w:val="16"/>
      <w:szCs w:val="24"/>
    </w:rPr>
  </w:style>
  <w:style w:type="character" w:customStyle="1" w:styleId="KildeangivelseChar">
    <w:name w:val="Kildeangivelse Char"/>
    <w:link w:val="Kildeangivelse"/>
    <w:uiPriority w:val="5"/>
    <w:locked/>
    <w:rsid w:val="00A002B4"/>
    <w:rPr>
      <w:rFonts w:ascii="Arial" w:hAnsi="Arial"/>
      <w:sz w:val="16"/>
      <w:szCs w:val="24"/>
    </w:rPr>
  </w:style>
  <w:style w:type="paragraph" w:styleId="Korrektur">
    <w:name w:val="Revision"/>
    <w:hidden/>
    <w:uiPriority w:val="99"/>
    <w:semiHidden/>
    <w:rsid w:val="00F6619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TAR">
      <a:dk1>
        <a:sysClr val="windowText" lastClr="000000"/>
      </a:dk1>
      <a:lt1>
        <a:sysClr val="window" lastClr="FFFFFF"/>
      </a:lt1>
      <a:dk2>
        <a:srgbClr val="B61032"/>
      </a:dk2>
      <a:lt2>
        <a:srgbClr val="9BA2A7"/>
      </a:lt2>
      <a:accent1>
        <a:srgbClr val="B61032"/>
      </a:accent1>
      <a:accent2>
        <a:srgbClr val="003866"/>
      </a:accent2>
      <a:accent3>
        <a:srgbClr val="006E77"/>
      </a:accent3>
      <a:accent4>
        <a:srgbClr val="338B92"/>
      </a:accent4>
      <a:accent5>
        <a:srgbClr val="66A8AD"/>
      </a:accent5>
      <a:accent6>
        <a:srgbClr val="FFD433"/>
      </a:accent6>
      <a:hlink>
        <a:srgbClr val="0000FF"/>
      </a:hlink>
      <a:folHlink>
        <a:srgbClr val="800080"/>
      </a:folHlink>
    </a:clrScheme>
    <a:fontScheme name="STA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Edit" gbs:saveInGrowBusiness="False" gbs:connected="true" gbs:recno="" gbs:entity="" gbs:datatype="string" gbs:key="300353287" gbs:removeContentControl="0">17/08809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0C0F1-7488-48F9-A1C7-FB1850D5A8D2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170D35C5-382D-47EE-846F-1F60FF90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4</Pages>
  <Words>696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Statens IT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Anders Gabriel Pedersen</dc:creator>
  <cp:lastModifiedBy>Anders Gabriel Pedersen</cp:lastModifiedBy>
  <cp:revision>14</cp:revision>
  <cp:lastPrinted>2017-09-07T08:41:00Z</cp:lastPrinted>
  <dcterms:created xsi:type="dcterms:W3CDTF">2017-09-11T07:45:00Z</dcterms:created>
  <dcterms:modified xsi:type="dcterms:W3CDTF">2017-11-22T12:05:00Z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SD_DocumentLanguage">
    <vt:lpwstr>da-DK</vt:lpwstr>
  </property>
  <property fmtid="{D5CDD505-2E9C-101B-9397-08002B2CF9AE}" pid="6" name="sdDocumentDate">
    <vt:lpwstr>42900</vt:lpwstr>
  </property>
  <property fmtid="{D5CDD505-2E9C-101B-9397-08002B2CF9AE}" pid="7" name="sdDocumentDateFormat">
    <vt:lpwstr>da-DK:d-MM-yyyy</vt:lpwstr>
  </property>
  <property fmtid="{D5CDD505-2E9C-101B-9397-08002B2CF9AE}" pid="8" name="SD_DocumentLanguageString">
    <vt:lpwstr>Dansk</vt:lpwstr>
  </property>
  <property fmtid="{D5CDD505-2E9C-101B-9397-08002B2CF9AE}" pid="9" name="SD_CtlText_Usersettings_Userprofile">
    <vt:lpwstr>Anders G Pedersen</vt:lpwstr>
  </property>
  <property fmtid="{D5CDD505-2E9C-101B-9397-08002B2CF9AE}" pid="10" name="SD_CtlText_Generelt_NoteItem">
    <vt:lpwstr>Notat</vt:lpwstr>
  </property>
  <property fmtid="{D5CDD505-2E9C-101B-9397-08002B2CF9AE}" pid="11" name="SD_UserprofileName">
    <vt:lpwstr>Anders G Pedersen</vt:lpwstr>
  </property>
  <property fmtid="{D5CDD505-2E9C-101B-9397-08002B2CF9AE}" pid="12" name="SD_Office_OFF_ID">
    <vt:lpwstr>1</vt:lpwstr>
  </property>
  <property fmtid="{D5CDD505-2E9C-101B-9397-08002B2CF9AE}" pid="13" name="SD_Office_OFF_DisplayName">
    <vt:lpwstr>STAR - Njalsgade</vt:lpwstr>
  </property>
  <property fmtid="{D5CDD505-2E9C-101B-9397-08002B2CF9AE}" pid="14" name="SD_Office_OFF_Office">
    <vt:lpwstr>Styrelsen for 
Arbejdsmarked
og Rekruttering</vt:lpwstr>
  </property>
  <property fmtid="{D5CDD505-2E9C-101B-9397-08002B2CF9AE}" pid="15" name="SD_Office_OFF_Office_EN">
    <vt:lpwstr>Danish Agency for 
Labour Market 
and Recruitment</vt:lpwstr>
  </property>
  <property fmtid="{D5CDD505-2E9C-101B-9397-08002B2CF9AE}" pid="16" name="SD_Office_OFF_Address">
    <vt:lpwstr>Njalsgade 72A
2300 København S</vt:lpwstr>
  </property>
  <property fmtid="{D5CDD505-2E9C-101B-9397-08002B2CF9AE}" pid="17" name="SD_Office_OFF_Address_EN">
    <vt:lpwstr>Njalsgade 72A
DK-2300 Copenhagen S</vt:lpwstr>
  </property>
  <property fmtid="{D5CDD505-2E9C-101B-9397-08002B2CF9AE}" pid="18" name="SD_Office_OFF_ShortAddress">
    <vt:lpwstr>Styrelsen for Arbejdsmarked og Rekruttering Njalsgade 72A DK-2300 Kbh S</vt:lpwstr>
  </property>
  <property fmtid="{D5CDD505-2E9C-101B-9397-08002B2CF9AE}" pid="19" name="SD_Office_OFF_ShortAddress_EN">
    <vt:lpwstr>Danish Agency for Labour Market and Recruitment Njalsgade 72A DK-2300 Cph S</vt:lpwstr>
  </property>
  <property fmtid="{D5CDD505-2E9C-101B-9397-08002B2CF9AE}" pid="20" name="SD_Office_OFF_Phone">
    <vt:lpwstr>72 21 74 00</vt:lpwstr>
  </property>
  <property fmtid="{D5CDD505-2E9C-101B-9397-08002B2CF9AE}" pid="21" name="SD_Office_OFF_Phone_EN">
    <vt:lpwstr>+45 72 21 74 00</vt:lpwstr>
  </property>
  <property fmtid="{D5CDD505-2E9C-101B-9397-08002B2CF9AE}" pid="22" name="SD_Office_OFF_Email">
    <vt:lpwstr>star@star.dk</vt:lpwstr>
  </property>
  <property fmtid="{D5CDD505-2E9C-101B-9397-08002B2CF9AE}" pid="23" name="SD_Office_OFF_Web">
    <vt:lpwstr>www.star.dk</vt:lpwstr>
  </property>
  <property fmtid="{D5CDD505-2E9C-101B-9397-08002B2CF9AE}" pid="24" name="SD_Office_OFF_CVR">
    <vt:lpwstr>55 56 85 10</vt:lpwstr>
  </property>
  <property fmtid="{D5CDD505-2E9C-101B-9397-08002B2CF9AE}" pid="25" name="SD_Office_OFF_ArtworkDefinition">
    <vt:lpwstr>Logo</vt:lpwstr>
  </property>
  <property fmtid="{D5CDD505-2E9C-101B-9397-08002B2CF9AE}" pid="26" name="SD_Office_OFF_LogoFileName">
    <vt:lpwstr>Logo</vt:lpwstr>
  </property>
  <property fmtid="{D5CDD505-2E9C-101B-9397-08002B2CF9AE}" pid="27" name="LastCompletedArtworkDefinition">
    <vt:lpwstr>Logo</vt:lpwstr>
  </property>
  <property fmtid="{D5CDD505-2E9C-101B-9397-08002B2CF9AE}" pid="28" name="USR_Name">
    <vt:lpwstr>Anders Gabriel Pedersen</vt:lpwstr>
  </property>
  <property fmtid="{D5CDD505-2E9C-101B-9397-08002B2CF9AE}" pid="29" name="USR_Initials">
    <vt:lpwstr>agp</vt:lpwstr>
  </property>
  <property fmtid="{D5CDD505-2E9C-101B-9397-08002B2CF9AE}" pid="30" name="USR_Title">
    <vt:lpwstr>Specialkonsulent</vt:lpwstr>
  </property>
  <property fmtid="{D5CDD505-2E9C-101B-9397-08002B2CF9AE}" pid="31" name="USR_Department">
    <vt:lpwstr>VOA</vt:lpwstr>
  </property>
  <property fmtid="{D5CDD505-2E9C-101B-9397-08002B2CF9AE}" pid="32" name="USR_DirectPhone">
    <vt:lpwstr>+45 72142541</vt:lpwstr>
  </property>
  <property fmtid="{D5CDD505-2E9C-101B-9397-08002B2CF9AE}" pid="33" name="USR_Email">
    <vt:lpwstr>AGP@star.dk</vt:lpwstr>
  </property>
  <property fmtid="{D5CDD505-2E9C-101B-9397-08002B2CF9AE}" pid="34" name="DocumentInfoFinished">
    <vt:lpwstr>True</vt:lpwstr>
  </property>
</Properties>
</file>